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958EE" w14:textId="768551EB" w:rsidR="0070070B" w:rsidRPr="00060591" w:rsidRDefault="00F067FF" w:rsidP="00BE42F8">
      <w:pPr>
        <w:pStyle w:val="Heading1"/>
        <w:jc w:val="center"/>
        <w:rPr>
          <w:sz w:val="44"/>
          <w:szCs w:val="44"/>
          <w:lang w:val="en-GB"/>
        </w:rPr>
      </w:pPr>
      <w:r w:rsidRPr="00060591">
        <w:rPr>
          <w:sz w:val="44"/>
          <w:szCs w:val="44"/>
          <w:lang w:val="en-GB"/>
        </w:rPr>
        <w:t xml:space="preserve">Girls’ </w:t>
      </w:r>
      <w:r w:rsidR="0022609D" w:rsidRPr="00060591">
        <w:rPr>
          <w:sz w:val="44"/>
          <w:szCs w:val="44"/>
          <w:lang w:val="en-GB"/>
        </w:rPr>
        <w:t xml:space="preserve">Sport Safety </w:t>
      </w:r>
      <w:r w:rsidR="00586A5A" w:rsidRPr="00060591">
        <w:rPr>
          <w:sz w:val="44"/>
          <w:szCs w:val="44"/>
          <w:lang w:val="en-GB"/>
        </w:rPr>
        <w:t>Self-Assessment</w:t>
      </w:r>
    </w:p>
    <w:p w14:paraId="20E56BAB" w14:textId="77777777" w:rsidR="0070070B" w:rsidRPr="00060591" w:rsidRDefault="0070070B" w:rsidP="0070070B">
      <w:pPr>
        <w:rPr>
          <w:rFonts w:asciiTheme="majorHAnsi" w:hAnsiTheme="majorHAnsi"/>
          <w:lang w:val="en-GB"/>
        </w:rPr>
      </w:pPr>
    </w:p>
    <w:p w14:paraId="180A0584" w14:textId="77777777" w:rsidR="00CD2CC2" w:rsidRPr="00060591" w:rsidRDefault="00CD2CC2" w:rsidP="003E739F">
      <w:pPr>
        <w:rPr>
          <w:rFonts w:asciiTheme="majorHAnsi" w:hAnsiTheme="majorHAnsi"/>
          <w:lang w:val="en-GB"/>
        </w:rPr>
      </w:pPr>
    </w:p>
    <w:p w14:paraId="667489B7" w14:textId="77777777" w:rsidR="00CD2CC2" w:rsidRPr="00060591" w:rsidRDefault="00CD2CC2" w:rsidP="00CD2CC2">
      <w:pPr>
        <w:pStyle w:val="Heading2"/>
        <w:rPr>
          <w:lang w:val="en-GB"/>
        </w:rPr>
      </w:pPr>
      <w:r w:rsidRPr="00060591">
        <w:rPr>
          <w:lang w:val="en-GB"/>
        </w:rPr>
        <w:t xml:space="preserve">Introduction </w:t>
      </w:r>
    </w:p>
    <w:p w14:paraId="1D3969A0" w14:textId="1D7B2036" w:rsidR="009F623F" w:rsidRPr="00060591" w:rsidRDefault="009F623F" w:rsidP="009F623F">
      <w:pPr>
        <w:rPr>
          <w:rFonts w:asciiTheme="majorHAnsi" w:hAnsiTheme="majorHAnsi"/>
          <w:lang w:val="en-GB"/>
        </w:rPr>
      </w:pPr>
      <w:r w:rsidRPr="00060591">
        <w:rPr>
          <w:rFonts w:asciiTheme="majorHAnsi" w:hAnsiTheme="majorHAnsi"/>
          <w:lang w:val="en-GB"/>
        </w:rPr>
        <w:t>Sport can play a valuable role in the well-being and development of adolescent girls; however, if girls’ safety and safe spaces are not at the centre of programme design, development and implementation, then that programme risks causing more harm than good.</w:t>
      </w:r>
    </w:p>
    <w:p w14:paraId="6B845F47" w14:textId="178F7489" w:rsidR="009F623F" w:rsidRPr="00060591" w:rsidRDefault="000F24CD" w:rsidP="009F623F">
      <w:pPr>
        <w:rPr>
          <w:rFonts w:asciiTheme="majorHAnsi" w:hAnsiTheme="majorHAnsi"/>
          <w:lang w:val="en-GB"/>
        </w:rPr>
      </w:pPr>
      <w:r w:rsidRPr="00060591">
        <w:rPr>
          <w:rFonts w:asciiTheme="majorHAnsi" w:hAnsiTheme="majorHAnsi"/>
          <w:lang w:val="en-GB"/>
        </w:rPr>
        <w:t>This self-assessment is designed to help you think about various aspects of girls’ safety within a sport programme.</w:t>
      </w:r>
    </w:p>
    <w:p w14:paraId="75767918" w14:textId="77777777" w:rsidR="000F24CD" w:rsidRPr="00060591" w:rsidRDefault="000F24CD" w:rsidP="009F623F">
      <w:pPr>
        <w:rPr>
          <w:rFonts w:asciiTheme="majorHAnsi" w:hAnsiTheme="majorHAnsi"/>
          <w:lang w:val="en-GB"/>
        </w:rPr>
      </w:pPr>
    </w:p>
    <w:p w14:paraId="55B80A7C" w14:textId="24B8C680" w:rsidR="00CD2CC2" w:rsidRPr="00060591" w:rsidRDefault="00CD2CC2" w:rsidP="00CD2CC2">
      <w:pPr>
        <w:rPr>
          <w:rFonts w:asciiTheme="majorHAnsi" w:hAnsiTheme="majorHAnsi" w:cs="Calibri"/>
          <w:lang w:val="en-GB"/>
        </w:rPr>
      </w:pPr>
      <w:r w:rsidRPr="00060591">
        <w:rPr>
          <w:rFonts w:asciiTheme="majorHAnsi" w:hAnsiTheme="majorHAnsi" w:cs="Calibri"/>
          <w:lang w:val="en-GB"/>
        </w:rPr>
        <w:t xml:space="preserve">Often times, </w:t>
      </w:r>
      <w:r w:rsidR="000E3CD2" w:rsidRPr="00060591">
        <w:rPr>
          <w:rFonts w:asciiTheme="majorHAnsi" w:hAnsiTheme="majorHAnsi" w:cs="Calibri"/>
          <w:lang w:val="en-GB"/>
        </w:rPr>
        <w:t xml:space="preserve">organisations </w:t>
      </w:r>
      <w:r w:rsidRPr="00060591">
        <w:rPr>
          <w:rFonts w:asciiTheme="majorHAnsi" w:hAnsiTheme="majorHAnsi" w:cs="Calibri"/>
          <w:lang w:val="en-GB"/>
        </w:rPr>
        <w:t xml:space="preserve">assume that </w:t>
      </w:r>
      <w:r w:rsidR="009F623F" w:rsidRPr="00060591">
        <w:rPr>
          <w:rFonts w:asciiTheme="majorHAnsi" w:hAnsiTheme="majorHAnsi" w:cs="Calibri"/>
          <w:lang w:val="en-GB"/>
        </w:rPr>
        <w:t xml:space="preserve">child protection policies are enough, or that all female sport programmes are intrinsically safe. However, whether organisations are integrating females into existing male programmes or creating all female spaces, having a child protection policy is not enough if there is no consideration for programme design, </w:t>
      </w:r>
      <w:r w:rsidR="007057E7" w:rsidRPr="00060591">
        <w:rPr>
          <w:rFonts w:asciiTheme="majorHAnsi" w:hAnsiTheme="majorHAnsi" w:cs="Calibri"/>
          <w:lang w:val="en-GB"/>
        </w:rPr>
        <w:t xml:space="preserve">a </w:t>
      </w:r>
      <w:r w:rsidR="009F623F" w:rsidRPr="00060591">
        <w:rPr>
          <w:rFonts w:asciiTheme="majorHAnsi" w:hAnsiTheme="majorHAnsi" w:cs="Calibri"/>
          <w:lang w:val="en-GB"/>
        </w:rPr>
        <w:t>safe</w:t>
      </w:r>
      <w:r w:rsidR="00A9583D" w:rsidRPr="00060591">
        <w:rPr>
          <w:rFonts w:asciiTheme="majorHAnsi" w:hAnsiTheme="majorHAnsi" w:cs="Calibri"/>
          <w:lang w:val="en-GB"/>
        </w:rPr>
        <w:t xml:space="preserve"> and supportive environment,</w:t>
      </w:r>
      <w:r w:rsidR="009F623F" w:rsidRPr="00060591">
        <w:rPr>
          <w:rFonts w:asciiTheme="majorHAnsi" w:hAnsiTheme="majorHAnsi" w:cs="Calibri"/>
          <w:lang w:val="en-GB"/>
        </w:rPr>
        <w:t xml:space="preserve"> structures for girls to be leaders and have their voice heard and discussions around gender sensitive issues in the community. In order to create a successful and safe sport programme for girls, organisations must understand the unique challenges girls face in terms of emotional and physical safety and d</w:t>
      </w:r>
      <w:r w:rsidR="002D1584" w:rsidRPr="00060591">
        <w:rPr>
          <w:rFonts w:asciiTheme="majorHAnsi" w:hAnsiTheme="majorHAnsi" w:cs="Calibri"/>
          <w:lang w:val="en-GB"/>
        </w:rPr>
        <w:t>e</w:t>
      </w:r>
      <w:r w:rsidR="009F623F" w:rsidRPr="00060591">
        <w:rPr>
          <w:rFonts w:asciiTheme="majorHAnsi" w:hAnsiTheme="majorHAnsi" w:cs="Calibri"/>
          <w:lang w:val="en-GB"/>
        </w:rPr>
        <w:t xml:space="preserve">velop </w:t>
      </w:r>
      <w:r w:rsidR="002D1584" w:rsidRPr="00060591">
        <w:rPr>
          <w:rFonts w:asciiTheme="majorHAnsi" w:hAnsiTheme="majorHAnsi" w:cs="Calibri"/>
          <w:lang w:val="en-GB"/>
        </w:rPr>
        <w:t>positive</w:t>
      </w:r>
      <w:r w:rsidR="009F623F" w:rsidRPr="00060591">
        <w:rPr>
          <w:rFonts w:asciiTheme="majorHAnsi" w:hAnsiTheme="majorHAnsi" w:cs="Calibri"/>
          <w:lang w:val="en-GB"/>
        </w:rPr>
        <w:t>, sustainable strategies to solve them.</w:t>
      </w:r>
      <w:r w:rsidR="002D1584" w:rsidRPr="00060591">
        <w:rPr>
          <w:rFonts w:asciiTheme="majorHAnsi" w:hAnsiTheme="majorHAnsi" w:cs="Calibri"/>
          <w:lang w:val="en-GB"/>
        </w:rPr>
        <w:t xml:space="preserve"> </w:t>
      </w:r>
      <w:r w:rsidRPr="00060591">
        <w:rPr>
          <w:rFonts w:asciiTheme="majorHAnsi" w:hAnsiTheme="majorHAnsi"/>
          <w:lang w:val="en-GB"/>
        </w:rPr>
        <w:t>This self-assessment can support you through this process.</w:t>
      </w:r>
    </w:p>
    <w:p w14:paraId="107717B5" w14:textId="77777777" w:rsidR="00CD2CC2" w:rsidRPr="00060591" w:rsidRDefault="00CD2CC2" w:rsidP="00CD2CC2">
      <w:pPr>
        <w:rPr>
          <w:rFonts w:asciiTheme="majorHAnsi" w:hAnsiTheme="majorHAnsi"/>
          <w:lang w:val="en-GB"/>
        </w:rPr>
      </w:pPr>
    </w:p>
    <w:p w14:paraId="43D53A5E" w14:textId="66674644" w:rsidR="00CD2CC2" w:rsidRPr="00060591" w:rsidRDefault="00CD2CC2" w:rsidP="00CD2CC2">
      <w:pPr>
        <w:pStyle w:val="Heading2"/>
        <w:rPr>
          <w:lang w:val="en-GB"/>
        </w:rPr>
      </w:pPr>
      <w:r w:rsidRPr="00060591">
        <w:rPr>
          <w:lang w:val="en-GB"/>
        </w:rPr>
        <w:t xml:space="preserve">How to use the </w:t>
      </w:r>
      <w:r w:rsidR="00A839D5" w:rsidRPr="00060591">
        <w:rPr>
          <w:lang w:val="en-GB"/>
        </w:rPr>
        <w:t>Girls Sport Safety</w:t>
      </w:r>
      <w:r w:rsidRPr="00060591">
        <w:rPr>
          <w:lang w:val="en-GB"/>
        </w:rPr>
        <w:t xml:space="preserve"> Self-Assessme</w:t>
      </w:r>
      <w:r w:rsidR="00E45D74" w:rsidRPr="00060591">
        <w:rPr>
          <w:lang w:val="en-GB"/>
        </w:rPr>
        <w:t>nt</w:t>
      </w:r>
    </w:p>
    <w:p w14:paraId="662D0A27" w14:textId="5BFC8CB1" w:rsidR="00CD2CC2" w:rsidRPr="00060591" w:rsidRDefault="00CD2CC2" w:rsidP="00CD2CC2">
      <w:pPr>
        <w:rPr>
          <w:rFonts w:asciiTheme="majorHAnsi" w:hAnsiTheme="majorHAnsi"/>
          <w:lang w:val="en-GB"/>
        </w:rPr>
      </w:pPr>
      <w:r w:rsidRPr="00060591">
        <w:rPr>
          <w:rFonts w:asciiTheme="majorHAnsi" w:hAnsiTheme="majorHAnsi"/>
          <w:lang w:val="en-GB"/>
        </w:rPr>
        <w:t xml:space="preserve">You can use the self-assessment as a tool to promote dialogue about </w:t>
      </w:r>
      <w:r w:rsidR="002D1584" w:rsidRPr="00060591">
        <w:rPr>
          <w:rFonts w:asciiTheme="majorHAnsi" w:hAnsiTheme="majorHAnsi"/>
          <w:lang w:val="en-GB"/>
        </w:rPr>
        <w:t>girls</w:t>
      </w:r>
      <w:r w:rsidR="00F53A1A" w:rsidRPr="00060591">
        <w:rPr>
          <w:rFonts w:asciiTheme="majorHAnsi" w:hAnsiTheme="majorHAnsi"/>
          <w:lang w:val="en-GB"/>
        </w:rPr>
        <w:t>’</w:t>
      </w:r>
      <w:r w:rsidR="002D1584" w:rsidRPr="00060591">
        <w:rPr>
          <w:rFonts w:asciiTheme="majorHAnsi" w:hAnsiTheme="majorHAnsi"/>
          <w:lang w:val="en-GB"/>
        </w:rPr>
        <w:t xml:space="preserve"> sport safety</w:t>
      </w:r>
      <w:r w:rsidRPr="00060591">
        <w:rPr>
          <w:rFonts w:asciiTheme="majorHAnsi" w:hAnsiTheme="majorHAnsi"/>
          <w:lang w:val="en-GB"/>
        </w:rPr>
        <w:t xml:space="preserve"> with your team and </w:t>
      </w:r>
      <w:r w:rsidR="000F24CD" w:rsidRPr="00060591">
        <w:rPr>
          <w:rFonts w:asciiTheme="majorHAnsi" w:hAnsiTheme="majorHAnsi"/>
          <w:lang w:val="en-GB"/>
        </w:rPr>
        <w:t>participants</w:t>
      </w:r>
      <w:r w:rsidRPr="00060591">
        <w:rPr>
          <w:rFonts w:asciiTheme="majorHAnsi" w:hAnsiTheme="majorHAnsi"/>
          <w:lang w:val="en-GB"/>
        </w:rPr>
        <w:t xml:space="preserve"> in your programmes. It can also be utilised to identify strengths and weaknesses and help plan for improvements. Finally, you might want to use the self-assessment to track your organisation’s progress on </w:t>
      </w:r>
      <w:r w:rsidR="002D1584" w:rsidRPr="00060591">
        <w:rPr>
          <w:rFonts w:asciiTheme="majorHAnsi" w:hAnsiTheme="majorHAnsi"/>
          <w:lang w:val="en-GB"/>
        </w:rPr>
        <w:t>girls’ sport safety</w:t>
      </w:r>
      <w:r w:rsidRPr="00060591">
        <w:rPr>
          <w:rFonts w:asciiTheme="majorHAnsi" w:hAnsiTheme="majorHAnsi"/>
          <w:lang w:val="en-GB"/>
        </w:rPr>
        <w:t xml:space="preserve"> over time.</w:t>
      </w:r>
    </w:p>
    <w:p w14:paraId="68EB6A7C" w14:textId="77777777" w:rsidR="00CD2CC2" w:rsidRPr="00060591" w:rsidRDefault="00CD2CC2" w:rsidP="00CD2CC2">
      <w:pPr>
        <w:rPr>
          <w:rFonts w:asciiTheme="majorHAnsi" w:hAnsiTheme="majorHAnsi"/>
          <w:lang w:val="en-GB"/>
        </w:rPr>
      </w:pPr>
    </w:p>
    <w:p w14:paraId="374AAFD8" w14:textId="03FE4219" w:rsidR="002D1584" w:rsidRPr="00060591" w:rsidRDefault="00F53A1A" w:rsidP="00CD2CC2">
      <w:pPr>
        <w:rPr>
          <w:rFonts w:asciiTheme="majorHAnsi" w:hAnsiTheme="majorHAnsi"/>
          <w:lang w:val="en-GB"/>
        </w:rPr>
      </w:pPr>
      <w:r w:rsidRPr="00060591">
        <w:rPr>
          <w:rFonts w:asciiTheme="majorHAnsi" w:hAnsiTheme="majorHAnsi"/>
          <w:lang w:val="en-GB"/>
        </w:rPr>
        <w:t>Three</w:t>
      </w:r>
      <w:r w:rsidR="002D1584" w:rsidRPr="00060591">
        <w:rPr>
          <w:rFonts w:asciiTheme="majorHAnsi" w:hAnsiTheme="majorHAnsi"/>
          <w:lang w:val="en-GB"/>
        </w:rPr>
        <w:t xml:space="preserve"> sections</w:t>
      </w:r>
      <w:r w:rsidR="00CD2CC2" w:rsidRPr="00060591">
        <w:rPr>
          <w:rFonts w:asciiTheme="majorHAnsi" w:hAnsiTheme="majorHAnsi"/>
          <w:lang w:val="en-GB"/>
        </w:rPr>
        <w:t xml:space="preserve"> make up the self-assessment: </w:t>
      </w:r>
    </w:p>
    <w:p w14:paraId="7497B2F9" w14:textId="21EB87B5" w:rsidR="002D1584" w:rsidRPr="00060591" w:rsidRDefault="002D1584" w:rsidP="002D1584">
      <w:pPr>
        <w:pStyle w:val="ListParagraph"/>
        <w:numPr>
          <w:ilvl w:val="0"/>
          <w:numId w:val="13"/>
        </w:numPr>
        <w:rPr>
          <w:rFonts w:asciiTheme="majorHAnsi" w:hAnsiTheme="majorHAnsi"/>
          <w:lang w:val="en-GB"/>
        </w:rPr>
      </w:pPr>
      <w:r w:rsidRPr="00060591">
        <w:rPr>
          <w:rFonts w:asciiTheme="majorHAnsi" w:hAnsiTheme="majorHAnsi"/>
          <w:lang w:val="en-GB"/>
        </w:rPr>
        <w:t>Programme Design and Implementation – Physical Safety</w:t>
      </w:r>
    </w:p>
    <w:p w14:paraId="238AE122" w14:textId="4EE13AC9" w:rsidR="002D1584" w:rsidRPr="00060591" w:rsidRDefault="002D1584" w:rsidP="002D1584">
      <w:pPr>
        <w:pStyle w:val="ListParagraph"/>
        <w:numPr>
          <w:ilvl w:val="0"/>
          <w:numId w:val="13"/>
        </w:numPr>
        <w:rPr>
          <w:rFonts w:asciiTheme="majorHAnsi" w:hAnsiTheme="majorHAnsi"/>
          <w:lang w:val="en-GB"/>
        </w:rPr>
      </w:pPr>
      <w:r w:rsidRPr="00060591">
        <w:rPr>
          <w:rFonts w:asciiTheme="majorHAnsi" w:hAnsiTheme="majorHAnsi"/>
          <w:lang w:val="en-GB"/>
        </w:rPr>
        <w:t>Programme Design and Implementation – Emotional Safety</w:t>
      </w:r>
    </w:p>
    <w:p w14:paraId="4990B0F3" w14:textId="5A74C70F" w:rsidR="002D1584" w:rsidRPr="00060591" w:rsidRDefault="002D1584" w:rsidP="002D1584">
      <w:pPr>
        <w:pStyle w:val="ListParagraph"/>
        <w:numPr>
          <w:ilvl w:val="0"/>
          <w:numId w:val="13"/>
        </w:numPr>
        <w:rPr>
          <w:rFonts w:asciiTheme="majorHAnsi" w:hAnsiTheme="majorHAnsi"/>
          <w:lang w:val="en-GB"/>
        </w:rPr>
      </w:pPr>
      <w:r w:rsidRPr="00060591">
        <w:rPr>
          <w:rFonts w:asciiTheme="majorHAnsi" w:hAnsiTheme="majorHAnsi"/>
          <w:lang w:val="en-GB"/>
        </w:rPr>
        <w:t xml:space="preserve">Organisational </w:t>
      </w:r>
      <w:r w:rsidR="00A9583D" w:rsidRPr="00060591">
        <w:rPr>
          <w:rFonts w:asciiTheme="majorHAnsi" w:hAnsiTheme="majorHAnsi"/>
          <w:lang w:val="en-GB"/>
        </w:rPr>
        <w:t>Design</w:t>
      </w:r>
      <w:r w:rsidR="00F53A1A" w:rsidRPr="00060591">
        <w:rPr>
          <w:rFonts w:asciiTheme="majorHAnsi" w:hAnsiTheme="majorHAnsi"/>
          <w:lang w:val="en-GB"/>
        </w:rPr>
        <w:t xml:space="preserve"> </w:t>
      </w:r>
    </w:p>
    <w:p w14:paraId="4D05DA62" w14:textId="77777777" w:rsidR="002D1584" w:rsidRPr="00060591" w:rsidRDefault="002D1584" w:rsidP="00CD2CC2">
      <w:pPr>
        <w:rPr>
          <w:rFonts w:asciiTheme="majorHAnsi" w:hAnsiTheme="majorHAnsi"/>
          <w:lang w:val="en-GB"/>
        </w:rPr>
      </w:pPr>
    </w:p>
    <w:p w14:paraId="2A60FB9A" w14:textId="7D7C2E26" w:rsidR="00CD2CC2" w:rsidRPr="00060591" w:rsidRDefault="00CD2CC2" w:rsidP="00CD2CC2">
      <w:pPr>
        <w:rPr>
          <w:rFonts w:asciiTheme="majorHAnsi" w:hAnsiTheme="majorHAnsi"/>
          <w:b/>
          <w:lang w:val="en-GB"/>
        </w:rPr>
      </w:pPr>
      <w:r w:rsidRPr="00060591">
        <w:rPr>
          <w:rFonts w:asciiTheme="majorHAnsi" w:hAnsiTheme="majorHAnsi"/>
          <w:lang w:val="en-GB"/>
        </w:rPr>
        <w:t xml:space="preserve">Each section contains a number of indicators that broadly describe issues related to </w:t>
      </w:r>
      <w:r w:rsidR="002D1584" w:rsidRPr="00060591">
        <w:rPr>
          <w:rFonts w:asciiTheme="majorHAnsi" w:hAnsiTheme="majorHAnsi"/>
          <w:lang w:val="en-GB"/>
        </w:rPr>
        <w:t>girls</w:t>
      </w:r>
      <w:r w:rsidR="00F53A1A" w:rsidRPr="00060591">
        <w:rPr>
          <w:rFonts w:asciiTheme="majorHAnsi" w:hAnsiTheme="majorHAnsi"/>
          <w:lang w:val="en-GB"/>
        </w:rPr>
        <w:t>’</w:t>
      </w:r>
      <w:r w:rsidR="002D1584" w:rsidRPr="00060591">
        <w:rPr>
          <w:rFonts w:asciiTheme="majorHAnsi" w:hAnsiTheme="majorHAnsi"/>
          <w:lang w:val="en-GB"/>
        </w:rPr>
        <w:t xml:space="preserve"> sport safety</w:t>
      </w:r>
      <w:r w:rsidRPr="00060591">
        <w:rPr>
          <w:rFonts w:asciiTheme="majorHAnsi" w:hAnsiTheme="majorHAnsi"/>
          <w:lang w:val="en-GB"/>
        </w:rPr>
        <w:t xml:space="preserve">. Each of the indicators comprises a variety of criteria that you score/rate your organisation’s performance on. </w:t>
      </w:r>
    </w:p>
    <w:p w14:paraId="65A113A4" w14:textId="77777777" w:rsidR="00CD2CC2" w:rsidRPr="00060591" w:rsidRDefault="00CD2CC2" w:rsidP="00CD2CC2">
      <w:pPr>
        <w:rPr>
          <w:rFonts w:asciiTheme="majorHAnsi" w:hAnsiTheme="majorHAnsi"/>
          <w:lang w:val="en-GB"/>
        </w:rPr>
      </w:pPr>
    </w:p>
    <w:p w14:paraId="4BD29E43" w14:textId="77777777" w:rsidR="00CD2CC2" w:rsidRPr="00060591" w:rsidRDefault="00CD2CC2" w:rsidP="00CD2CC2">
      <w:pPr>
        <w:pStyle w:val="Heading2"/>
        <w:rPr>
          <w:lang w:val="en-GB"/>
        </w:rPr>
      </w:pPr>
      <w:r w:rsidRPr="00060591">
        <w:rPr>
          <w:lang w:val="en-GB"/>
        </w:rPr>
        <w:t>Self-Assessment Scale</w:t>
      </w:r>
    </w:p>
    <w:p w14:paraId="6A0E4F1F" w14:textId="1F15A50D" w:rsidR="00CD2CC2" w:rsidRPr="00060591" w:rsidRDefault="00CD2CC2" w:rsidP="00CD2CC2">
      <w:pPr>
        <w:pStyle w:val="Default"/>
        <w:rPr>
          <w:rFonts w:asciiTheme="majorHAnsi" w:hAnsiTheme="majorHAnsi"/>
        </w:rPr>
      </w:pPr>
      <w:r w:rsidRPr="00060591">
        <w:rPr>
          <w:rFonts w:asciiTheme="majorHAnsi" w:hAnsiTheme="majorHAnsi"/>
        </w:rPr>
        <w:t xml:space="preserve">Below is the scale you can use to indicate where along the </w:t>
      </w:r>
      <w:r w:rsidR="002D1584" w:rsidRPr="00060591">
        <w:rPr>
          <w:rFonts w:asciiTheme="majorHAnsi" w:hAnsiTheme="majorHAnsi"/>
        </w:rPr>
        <w:t>girls sport safety</w:t>
      </w:r>
      <w:r w:rsidRPr="00060591">
        <w:rPr>
          <w:rFonts w:asciiTheme="majorHAnsi" w:hAnsiTheme="majorHAnsi"/>
        </w:rPr>
        <w:t xml:space="preserve"> journey your organisation is. Please read each </w:t>
      </w:r>
      <w:r w:rsidR="007057E7" w:rsidRPr="00060591">
        <w:rPr>
          <w:rFonts w:asciiTheme="majorHAnsi" w:hAnsiTheme="majorHAnsi"/>
        </w:rPr>
        <w:t>criteria</w:t>
      </w:r>
      <w:r w:rsidRPr="00060591">
        <w:rPr>
          <w:rFonts w:asciiTheme="majorHAnsi" w:hAnsiTheme="majorHAnsi"/>
        </w:rPr>
        <w:t xml:space="preserve"> carefully and then rate that </w:t>
      </w:r>
      <w:r w:rsidR="007057E7" w:rsidRPr="00060591">
        <w:rPr>
          <w:rFonts w:asciiTheme="majorHAnsi" w:hAnsiTheme="majorHAnsi"/>
        </w:rPr>
        <w:t>criteria</w:t>
      </w:r>
      <w:r w:rsidRPr="00060591">
        <w:rPr>
          <w:rFonts w:asciiTheme="majorHAnsi" w:hAnsiTheme="majorHAnsi"/>
        </w:rPr>
        <w:t xml:space="preserve"> based on the scale below. </w:t>
      </w:r>
      <w:r w:rsidRPr="00060591">
        <w:rPr>
          <w:rFonts w:asciiTheme="majorHAnsi" w:hAnsiTheme="majorHAnsi"/>
          <w:szCs w:val="36"/>
        </w:rPr>
        <w:t xml:space="preserve">Each </w:t>
      </w:r>
      <w:r w:rsidR="007057E7" w:rsidRPr="00060591">
        <w:rPr>
          <w:rFonts w:asciiTheme="majorHAnsi" w:hAnsiTheme="majorHAnsi"/>
          <w:szCs w:val="36"/>
        </w:rPr>
        <w:t>criteria</w:t>
      </w:r>
      <w:r w:rsidRPr="00060591">
        <w:rPr>
          <w:rFonts w:asciiTheme="majorHAnsi" w:hAnsiTheme="majorHAnsi"/>
          <w:szCs w:val="36"/>
        </w:rPr>
        <w:t xml:space="preserve"> includes a short description and some also have examples to help you score/rate how your organisation is performing on those criteria.</w:t>
      </w:r>
    </w:p>
    <w:p w14:paraId="41FE4FD9" w14:textId="77777777" w:rsidR="00CD2CC2" w:rsidRPr="00060591" w:rsidRDefault="00CD2CC2" w:rsidP="00CD2CC2">
      <w:pPr>
        <w:pStyle w:val="Default"/>
        <w:rPr>
          <w:rFonts w:asciiTheme="majorHAnsi" w:hAnsiTheme="majorHAnsi"/>
        </w:rPr>
      </w:pPr>
    </w:p>
    <w:p w14:paraId="3506CC81" w14:textId="77777777" w:rsidR="007057E7" w:rsidRPr="00060591" w:rsidRDefault="007057E7" w:rsidP="007057E7">
      <w:pPr>
        <w:spacing w:after="240"/>
        <w:rPr>
          <w:rFonts w:asciiTheme="majorHAnsi" w:hAnsiTheme="majorHAnsi" w:cs="Arial"/>
          <w:lang w:val="en-GB"/>
        </w:rPr>
      </w:pPr>
      <w:r w:rsidRPr="00060591">
        <w:rPr>
          <w:rFonts w:asciiTheme="majorHAnsi" w:hAnsiTheme="majorHAnsi" w:cs="Arial"/>
          <w:lang w:val="en-GB"/>
        </w:rPr>
        <w:t xml:space="preserve">1: </w:t>
      </w:r>
      <w:r w:rsidRPr="00060591">
        <w:rPr>
          <w:rFonts w:asciiTheme="majorHAnsi" w:hAnsiTheme="majorHAnsi" w:cs="Arial"/>
          <w:i/>
          <w:lang w:val="en-GB"/>
        </w:rPr>
        <w:t>Foundation level</w:t>
      </w:r>
      <w:r w:rsidRPr="00060591">
        <w:rPr>
          <w:rFonts w:asciiTheme="majorHAnsi" w:hAnsiTheme="majorHAnsi" w:cs="Arial"/>
          <w:lang w:val="en-GB"/>
        </w:rPr>
        <w:t xml:space="preserve"> - </w:t>
      </w:r>
      <w:r w:rsidRPr="00060591">
        <w:rPr>
          <w:rFonts w:asciiTheme="majorHAnsi" w:hAnsiTheme="majorHAnsi"/>
          <w:lang w:val="en-GB"/>
        </w:rPr>
        <w:t xml:space="preserve">Your organisation is at the beginning of the gender inclusion journey and does not currently have anything in place </w:t>
      </w:r>
    </w:p>
    <w:p w14:paraId="60E0356C" w14:textId="77777777" w:rsidR="007057E7" w:rsidRPr="00060591" w:rsidRDefault="007057E7" w:rsidP="007057E7">
      <w:pPr>
        <w:spacing w:after="240"/>
        <w:rPr>
          <w:rFonts w:asciiTheme="majorHAnsi" w:hAnsiTheme="majorHAnsi"/>
          <w:lang w:val="en-GB"/>
        </w:rPr>
      </w:pPr>
      <w:r w:rsidRPr="00060591">
        <w:rPr>
          <w:rFonts w:asciiTheme="majorHAnsi" w:hAnsiTheme="majorHAnsi" w:cs="Arial"/>
          <w:lang w:val="en-GB"/>
        </w:rPr>
        <w:t xml:space="preserve">2: </w:t>
      </w:r>
      <w:r w:rsidRPr="00060591">
        <w:rPr>
          <w:rFonts w:asciiTheme="majorHAnsi" w:hAnsiTheme="majorHAnsi"/>
          <w:i/>
          <w:lang w:val="en-GB"/>
        </w:rPr>
        <w:t>Preparing and Planning</w:t>
      </w:r>
      <w:r w:rsidRPr="00060591">
        <w:rPr>
          <w:rFonts w:asciiTheme="majorHAnsi" w:hAnsiTheme="majorHAnsi"/>
          <w:lang w:val="en-GB"/>
        </w:rPr>
        <w:t xml:space="preserve"> – Your organisation is currently reviewing areas of strengths and weaknesses and planning the steps to be taken </w:t>
      </w:r>
    </w:p>
    <w:p w14:paraId="146E51CB" w14:textId="77777777" w:rsidR="007057E7" w:rsidRPr="00060591" w:rsidRDefault="007057E7" w:rsidP="007057E7">
      <w:pPr>
        <w:pStyle w:val="CommentText"/>
        <w:rPr>
          <w:rFonts w:asciiTheme="majorHAnsi" w:hAnsiTheme="majorHAnsi"/>
          <w:lang w:val="en-GB"/>
        </w:rPr>
      </w:pPr>
      <w:r w:rsidRPr="00060591">
        <w:rPr>
          <w:rFonts w:asciiTheme="majorHAnsi" w:hAnsiTheme="majorHAnsi"/>
          <w:lang w:val="en-GB"/>
        </w:rPr>
        <w:t xml:space="preserve">3: </w:t>
      </w:r>
      <w:r w:rsidRPr="00060591">
        <w:rPr>
          <w:rFonts w:asciiTheme="majorHAnsi" w:hAnsiTheme="majorHAnsi"/>
          <w:i/>
          <w:lang w:val="en-GB"/>
        </w:rPr>
        <w:t>Basic Implementation</w:t>
      </w:r>
      <w:r w:rsidRPr="00060591">
        <w:rPr>
          <w:rFonts w:asciiTheme="majorHAnsi" w:hAnsiTheme="majorHAnsi"/>
          <w:lang w:val="en-GB"/>
        </w:rPr>
        <w:t xml:space="preserve"> – Your organisation has started to implement with basic tools and resources</w:t>
      </w:r>
    </w:p>
    <w:p w14:paraId="67449F40" w14:textId="77777777" w:rsidR="007057E7" w:rsidRPr="00060591" w:rsidRDefault="007057E7" w:rsidP="007057E7">
      <w:pPr>
        <w:pStyle w:val="CommentText"/>
        <w:rPr>
          <w:rFonts w:asciiTheme="majorHAnsi" w:hAnsiTheme="majorHAnsi"/>
          <w:lang w:val="en-GB"/>
        </w:rPr>
      </w:pPr>
    </w:p>
    <w:p w14:paraId="4E9E5788" w14:textId="77777777" w:rsidR="007057E7" w:rsidRPr="00060591" w:rsidRDefault="007057E7" w:rsidP="007057E7">
      <w:pPr>
        <w:pStyle w:val="CommentText"/>
        <w:rPr>
          <w:rFonts w:asciiTheme="majorHAnsi" w:hAnsiTheme="majorHAnsi"/>
          <w:lang w:val="en-GB"/>
        </w:rPr>
      </w:pPr>
      <w:r w:rsidRPr="00060591">
        <w:rPr>
          <w:rFonts w:asciiTheme="majorHAnsi" w:hAnsiTheme="majorHAnsi"/>
          <w:lang w:val="en-GB"/>
        </w:rPr>
        <w:t xml:space="preserve">4: </w:t>
      </w:r>
      <w:r w:rsidRPr="00060591">
        <w:rPr>
          <w:rFonts w:asciiTheme="majorHAnsi" w:hAnsiTheme="majorHAnsi"/>
          <w:i/>
          <w:lang w:val="en-GB"/>
        </w:rPr>
        <w:t xml:space="preserve">Strong Implementation </w:t>
      </w:r>
      <w:r w:rsidRPr="00060591">
        <w:rPr>
          <w:rFonts w:asciiTheme="majorHAnsi" w:hAnsiTheme="majorHAnsi"/>
          <w:lang w:val="en-GB"/>
        </w:rPr>
        <w:t>– Your organisation is in the process of implementation with significant thought and resources having been dedicated to this process</w:t>
      </w:r>
    </w:p>
    <w:p w14:paraId="2B90CADC" w14:textId="77777777" w:rsidR="007057E7" w:rsidRPr="00060591" w:rsidRDefault="007057E7" w:rsidP="007057E7">
      <w:pPr>
        <w:pStyle w:val="CommentText"/>
        <w:rPr>
          <w:rFonts w:asciiTheme="majorHAnsi" w:hAnsiTheme="majorHAnsi"/>
          <w:lang w:val="en-GB"/>
        </w:rPr>
      </w:pPr>
    </w:p>
    <w:p w14:paraId="6CC31437" w14:textId="77777777" w:rsidR="007057E7" w:rsidRPr="00060591" w:rsidRDefault="007057E7" w:rsidP="007057E7">
      <w:pPr>
        <w:spacing w:after="240"/>
        <w:rPr>
          <w:rFonts w:asciiTheme="majorHAnsi" w:hAnsiTheme="majorHAnsi"/>
          <w:lang w:val="en-GB"/>
        </w:rPr>
      </w:pPr>
      <w:r w:rsidRPr="00060591">
        <w:rPr>
          <w:rFonts w:asciiTheme="majorHAnsi" w:hAnsiTheme="majorHAnsi" w:cs="Arial"/>
          <w:lang w:val="en-GB"/>
        </w:rPr>
        <w:t xml:space="preserve">5: </w:t>
      </w:r>
      <w:r w:rsidRPr="00060591">
        <w:rPr>
          <w:rFonts w:asciiTheme="majorHAnsi" w:hAnsiTheme="majorHAnsi" w:cs="Arial"/>
          <w:i/>
          <w:lang w:val="en-GB"/>
        </w:rPr>
        <w:t>Maintaining and Improving</w:t>
      </w:r>
      <w:r w:rsidRPr="00060591">
        <w:rPr>
          <w:rFonts w:asciiTheme="majorHAnsi" w:hAnsiTheme="majorHAnsi" w:cs="Arial"/>
          <w:lang w:val="en-GB"/>
        </w:rPr>
        <w:t xml:space="preserve"> - Your organisation has things in place that are </w:t>
      </w:r>
      <w:r w:rsidRPr="00060591">
        <w:rPr>
          <w:rFonts w:asciiTheme="majorHAnsi" w:hAnsiTheme="majorHAnsi"/>
          <w:lang w:val="en-GB"/>
        </w:rPr>
        <w:t xml:space="preserve">reviewed on a regular basis </w:t>
      </w:r>
    </w:p>
    <w:p w14:paraId="450B0A1B" w14:textId="77777777" w:rsidR="00CD2CC2" w:rsidRPr="00060591" w:rsidRDefault="00CD2CC2" w:rsidP="00CD2CC2">
      <w:pPr>
        <w:rPr>
          <w:rFonts w:asciiTheme="majorHAnsi" w:hAnsiTheme="majorHAnsi"/>
          <w:lang w:val="en-GB"/>
        </w:rPr>
      </w:pPr>
    </w:p>
    <w:p w14:paraId="45A10993" w14:textId="22AA6A05" w:rsidR="003E739F" w:rsidRPr="00060591" w:rsidRDefault="00CD2CC2" w:rsidP="0070070B">
      <w:pPr>
        <w:rPr>
          <w:rFonts w:asciiTheme="majorHAnsi" w:hAnsiTheme="majorHAnsi"/>
          <w:b/>
          <w:sz w:val="36"/>
          <w:szCs w:val="36"/>
          <w:lang w:val="en-GB"/>
        </w:rPr>
      </w:pPr>
      <w:r w:rsidRPr="00060591">
        <w:rPr>
          <w:rFonts w:asciiTheme="majorHAnsi" w:hAnsiTheme="majorHAnsi"/>
          <w:b/>
          <w:sz w:val="36"/>
          <w:szCs w:val="36"/>
          <w:lang w:val="en-GB"/>
        </w:rPr>
        <w:br w:type="page"/>
      </w:r>
    </w:p>
    <w:p w14:paraId="342B2A9B" w14:textId="5CC3EC4D" w:rsidR="0070070B" w:rsidRPr="00060591" w:rsidRDefault="002D1584" w:rsidP="008F36CA">
      <w:pPr>
        <w:pStyle w:val="Heading1"/>
        <w:rPr>
          <w:lang w:val="en-GB"/>
        </w:rPr>
      </w:pPr>
      <w:r w:rsidRPr="00060591">
        <w:rPr>
          <w:lang w:val="en-GB"/>
        </w:rPr>
        <w:lastRenderedPageBreak/>
        <w:t xml:space="preserve">1. </w:t>
      </w:r>
      <w:r w:rsidR="004B02F4" w:rsidRPr="00060591">
        <w:rPr>
          <w:lang w:val="en-GB"/>
        </w:rPr>
        <w:t xml:space="preserve">Programme </w:t>
      </w:r>
      <w:r w:rsidR="00E45D74" w:rsidRPr="00060591">
        <w:rPr>
          <w:lang w:val="en-GB"/>
        </w:rPr>
        <w:t xml:space="preserve">Design and Implementation - </w:t>
      </w:r>
      <w:r w:rsidR="0070070B" w:rsidRPr="00060591">
        <w:rPr>
          <w:lang w:val="en-GB"/>
        </w:rPr>
        <w:t xml:space="preserve">Physical Safety </w:t>
      </w:r>
    </w:p>
    <w:p w14:paraId="14F496D8" w14:textId="77777777" w:rsidR="00254846" w:rsidRPr="00060591" w:rsidRDefault="00254846" w:rsidP="002D15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b/>
          <w:lang w:val="en-GB"/>
        </w:rPr>
      </w:pPr>
    </w:p>
    <w:p w14:paraId="4B646066" w14:textId="4FD2FF8A" w:rsidR="00DF77A8" w:rsidRPr="00060591" w:rsidRDefault="00DF77A8" w:rsidP="00DF7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lang w:val="en-GB"/>
        </w:rPr>
      </w:pPr>
      <w:r w:rsidRPr="00060591">
        <w:rPr>
          <w:rFonts w:asciiTheme="majorHAnsi" w:hAnsiTheme="majorHAnsi" w:cs="Helvetica"/>
          <w:b/>
          <w:lang w:val="en-GB"/>
        </w:rPr>
        <w:t xml:space="preserve">What – </w:t>
      </w:r>
      <w:r w:rsidRPr="00060591">
        <w:rPr>
          <w:rFonts w:asciiTheme="majorHAnsi" w:hAnsiTheme="majorHAnsi" w:cs="Helvetica"/>
          <w:lang w:val="en-GB"/>
        </w:rPr>
        <w:t xml:space="preserve">This section raises issues related to child protection and </w:t>
      </w:r>
      <w:r w:rsidR="00041741" w:rsidRPr="00060591">
        <w:rPr>
          <w:rFonts w:asciiTheme="majorHAnsi" w:hAnsiTheme="majorHAnsi" w:cs="Helvetica"/>
          <w:lang w:val="en-GB"/>
        </w:rPr>
        <w:t>physical safety</w:t>
      </w:r>
      <w:r w:rsidRPr="00060591">
        <w:rPr>
          <w:rFonts w:asciiTheme="majorHAnsi" w:hAnsiTheme="majorHAnsi" w:cs="Helvetica"/>
          <w:lang w:val="en-GB"/>
        </w:rPr>
        <w:t xml:space="preserve"> that are important to cons</w:t>
      </w:r>
      <w:r w:rsidR="00041741" w:rsidRPr="00060591">
        <w:rPr>
          <w:rFonts w:asciiTheme="majorHAnsi" w:hAnsiTheme="majorHAnsi" w:cs="Helvetica"/>
          <w:lang w:val="en-GB"/>
        </w:rPr>
        <w:t xml:space="preserve">ider at the programmatic level. </w:t>
      </w:r>
    </w:p>
    <w:p w14:paraId="64D2F7E1" w14:textId="77777777" w:rsidR="00DF77A8" w:rsidRPr="00060591" w:rsidRDefault="00DF77A8" w:rsidP="00DF7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lang w:val="en-GB"/>
        </w:rPr>
      </w:pPr>
    </w:p>
    <w:p w14:paraId="10B2EE09" w14:textId="2AEFEAF8" w:rsidR="00DF77A8" w:rsidRPr="00060591" w:rsidRDefault="00DF77A8" w:rsidP="002D15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lang w:val="en-GB"/>
        </w:rPr>
      </w:pPr>
      <w:r w:rsidRPr="00060591">
        <w:rPr>
          <w:rFonts w:asciiTheme="majorHAnsi" w:hAnsiTheme="majorHAnsi" w:cs="Helvetica"/>
          <w:b/>
          <w:lang w:val="en-GB"/>
        </w:rPr>
        <w:t>Why –</w:t>
      </w:r>
      <w:r w:rsidRPr="00060591">
        <w:rPr>
          <w:rFonts w:asciiTheme="majorHAnsi" w:hAnsiTheme="majorHAnsi" w:cs="Helvetica"/>
          <w:lang w:val="en-GB"/>
        </w:rPr>
        <w:t xml:space="preserve"> It is important that </w:t>
      </w:r>
      <w:r w:rsidR="00041741" w:rsidRPr="00060591">
        <w:rPr>
          <w:rFonts w:asciiTheme="majorHAnsi" w:hAnsiTheme="majorHAnsi" w:cs="Helvetica"/>
          <w:lang w:val="en-GB"/>
        </w:rPr>
        <w:t xml:space="preserve">the physical </w:t>
      </w:r>
      <w:r w:rsidR="000F24CD" w:rsidRPr="00060591">
        <w:rPr>
          <w:rFonts w:asciiTheme="majorHAnsi" w:hAnsiTheme="majorHAnsi" w:cs="Helvetica"/>
          <w:lang w:val="en-GB"/>
        </w:rPr>
        <w:t>safety</w:t>
      </w:r>
      <w:r w:rsidR="00041741" w:rsidRPr="00060591">
        <w:rPr>
          <w:rFonts w:asciiTheme="majorHAnsi" w:hAnsiTheme="majorHAnsi" w:cs="Helvetica"/>
          <w:lang w:val="en-GB"/>
        </w:rPr>
        <w:t xml:space="preserve"> of girls</w:t>
      </w:r>
      <w:r w:rsidR="00B009EF" w:rsidRPr="00060591">
        <w:rPr>
          <w:rFonts w:asciiTheme="majorHAnsi" w:hAnsiTheme="majorHAnsi" w:cs="Helvetica"/>
          <w:lang w:val="en-GB"/>
        </w:rPr>
        <w:t xml:space="preserve"> </w:t>
      </w:r>
      <w:r w:rsidRPr="00060591">
        <w:rPr>
          <w:rFonts w:asciiTheme="majorHAnsi" w:hAnsiTheme="majorHAnsi" w:cs="Helvetica"/>
          <w:lang w:val="en-GB"/>
        </w:rPr>
        <w:t>is not on</w:t>
      </w:r>
      <w:r w:rsidR="000F24CD" w:rsidRPr="00060591">
        <w:rPr>
          <w:rFonts w:asciiTheme="majorHAnsi" w:hAnsiTheme="majorHAnsi" w:cs="Helvetica"/>
          <w:lang w:val="en-GB"/>
        </w:rPr>
        <w:t xml:space="preserve">ly considered an administrative </w:t>
      </w:r>
      <w:r w:rsidRPr="00060591">
        <w:rPr>
          <w:rFonts w:asciiTheme="majorHAnsi" w:hAnsiTheme="majorHAnsi" w:cs="Helvetica"/>
          <w:lang w:val="en-GB"/>
        </w:rPr>
        <w:t xml:space="preserve">responsibility related to policies and procedures. </w:t>
      </w:r>
      <w:r w:rsidR="00B009EF" w:rsidRPr="00060591">
        <w:rPr>
          <w:rFonts w:asciiTheme="majorHAnsi" w:hAnsiTheme="majorHAnsi" w:cs="Helvetica"/>
          <w:lang w:val="en-GB"/>
        </w:rPr>
        <w:t xml:space="preserve">Child protection and safety </w:t>
      </w:r>
      <w:r w:rsidRPr="00060591">
        <w:rPr>
          <w:rFonts w:asciiTheme="majorHAnsi" w:hAnsiTheme="majorHAnsi" w:cs="Helvetica"/>
          <w:lang w:val="en-GB"/>
        </w:rPr>
        <w:t xml:space="preserve">must “live” in all aspects of your programming in order to result in </w:t>
      </w:r>
      <w:r w:rsidR="00B009EF" w:rsidRPr="00060591">
        <w:rPr>
          <w:rFonts w:asciiTheme="majorHAnsi" w:hAnsiTheme="majorHAnsi" w:cs="Helvetica"/>
          <w:lang w:val="en-GB"/>
        </w:rPr>
        <w:t>truly safe environments for girls</w:t>
      </w:r>
      <w:r w:rsidRPr="00060591">
        <w:rPr>
          <w:rFonts w:asciiTheme="majorHAnsi" w:hAnsiTheme="majorHAnsi" w:cs="Helvetica"/>
          <w:lang w:val="en-GB"/>
        </w:rPr>
        <w:t xml:space="preserve">. This usually requires intentional design and specific additions to programmes that target girls. </w:t>
      </w:r>
    </w:p>
    <w:p w14:paraId="1A63571D" w14:textId="77777777" w:rsidR="00D56825" w:rsidRPr="00060591" w:rsidRDefault="00D56825" w:rsidP="002D15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b/>
          <w:lang w:val="en-GB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6498"/>
        <w:gridCol w:w="404"/>
        <w:gridCol w:w="405"/>
        <w:gridCol w:w="404"/>
        <w:gridCol w:w="405"/>
        <w:gridCol w:w="405"/>
        <w:gridCol w:w="4907"/>
      </w:tblGrid>
      <w:tr w:rsidR="000E4136" w:rsidRPr="00060591" w14:paraId="54AEAF37" w14:textId="77777777" w:rsidTr="00A9583D">
        <w:tc>
          <w:tcPr>
            <w:tcW w:w="6498" w:type="dxa"/>
            <w:shd w:val="clear" w:color="auto" w:fill="C6D9F1" w:themeFill="text2" w:themeFillTint="33"/>
          </w:tcPr>
          <w:p w14:paraId="2B6D02B9" w14:textId="31E0E914" w:rsidR="002D1584" w:rsidRPr="00060591" w:rsidRDefault="002D1584" w:rsidP="00A9583D">
            <w:pPr>
              <w:pStyle w:val="ListParagraph"/>
              <w:widowControl w:val="0"/>
              <w:numPr>
                <w:ilvl w:val="1"/>
                <w:numId w:val="22"/>
              </w:numPr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 xml:space="preserve">Safe </w:t>
            </w:r>
            <w:r w:rsidR="00A9583D"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>Facilities and Equipment</w:t>
            </w:r>
          </w:p>
        </w:tc>
        <w:tc>
          <w:tcPr>
            <w:tcW w:w="404" w:type="dxa"/>
            <w:shd w:val="clear" w:color="auto" w:fill="C6D9F1" w:themeFill="text2" w:themeFillTint="33"/>
          </w:tcPr>
          <w:p w14:paraId="100E3DEA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05" w:type="dxa"/>
            <w:shd w:val="clear" w:color="auto" w:fill="C6D9F1" w:themeFill="text2" w:themeFillTint="33"/>
          </w:tcPr>
          <w:p w14:paraId="0D69F129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shd w:val="clear" w:color="auto" w:fill="C6D9F1" w:themeFill="text2" w:themeFillTint="33"/>
          </w:tcPr>
          <w:p w14:paraId="34555962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05" w:type="dxa"/>
            <w:shd w:val="clear" w:color="auto" w:fill="C6D9F1" w:themeFill="text2" w:themeFillTint="33"/>
          </w:tcPr>
          <w:p w14:paraId="4952D3E0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05" w:type="dxa"/>
            <w:shd w:val="clear" w:color="auto" w:fill="C6D9F1" w:themeFill="text2" w:themeFillTint="33"/>
          </w:tcPr>
          <w:p w14:paraId="099718F6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907" w:type="dxa"/>
            <w:shd w:val="clear" w:color="auto" w:fill="C6D9F1" w:themeFill="text2" w:themeFillTint="33"/>
          </w:tcPr>
          <w:p w14:paraId="04A54E04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Notes/Next Steps</w:t>
            </w:r>
          </w:p>
        </w:tc>
      </w:tr>
      <w:tr w:rsidR="000E4136" w:rsidRPr="00060591" w14:paraId="626F5223" w14:textId="77777777" w:rsidTr="00A9583D">
        <w:tc>
          <w:tcPr>
            <w:tcW w:w="6498" w:type="dxa"/>
          </w:tcPr>
          <w:p w14:paraId="330D25E3" w14:textId="42613BDA" w:rsidR="001B3109" w:rsidRPr="00060591" w:rsidRDefault="002D1584" w:rsidP="002D1584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 xml:space="preserve">(a) </w:t>
            </w:r>
            <w:r w:rsidR="001B3109"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 xml:space="preserve">Safe </w:t>
            </w:r>
            <w:r w:rsidR="00C83EAA"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>Playing Space</w:t>
            </w:r>
          </w:p>
          <w:p w14:paraId="582C0462" w14:textId="39BD202E" w:rsidR="00D1609F" w:rsidRPr="00060591" w:rsidRDefault="00947CDD" w:rsidP="002D1584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Our organisation</w:t>
            </w:r>
            <w:r w:rsidR="008F36CA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 ensures </w:t>
            </w: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that the </w:t>
            </w:r>
            <w:r w:rsidR="000F24CD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playing space</w:t>
            </w:r>
            <w:r w:rsidR="002D1584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 is </w:t>
            </w:r>
            <w:r w:rsidR="003F0D4E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free from external harm </w:t>
            </w:r>
          </w:p>
          <w:p w14:paraId="50D016C3" w14:textId="37ABFE83" w:rsidR="000F24CD" w:rsidRPr="00060591" w:rsidRDefault="000F24CD" w:rsidP="000F24CD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668686B3" w14:textId="18EC377E" w:rsidR="002D1584" w:rsidRPr="00060591" w:rsidRDefault="00D1609F" w:rsidP="00A9583D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eastAsiaTheme="majorEastAsia" w:hAnsiTheme="majorHAnsi" w:cs="Helvetica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H</w:t>
            </w:r>
            <w:r w:rsidR="002D1584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azardous objects </w:t>
            </w: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are removed (glass, rocks, etc.)</w:t>
            </w:r>
          </w:p>
          <w:p w14:paraId="3919A6F5" w14:textId="1A6A72DA" w:rsidR="00531EB1" w:rsidRPr="00060591" w:rsidRDefault="00531EB1" w:rsidP="00A9583D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eastAsiaTheme="majorEastAsia" w:hAnsiTheme="majorHAnsi" w:cs="Helvetica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Field is as level as possible with large holes filled </w:t>
            </w:r>
          </w:p>
          <w:p w14:paraId="3D62E5BC" w14:textId="01A7B187" w:rsidR="00D1609F" w:rsidRPr="00060591" w:rsidRDefault="00531EB1" w:rsidP="00A9583D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eastAsiaTheme="majorEastAsia" w:hAnsiTheme="majorHAnsi" w:cs="Helvetica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There is no s</w:t>
            </w:r>
            <w:r w:rsidR="00D1609F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treet violence</w:t>
            </w: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 present </w:t>
            </w:r>
          </w:p>
          <w:p w14:paraId="16141F89" w14:textId="195243EA" w:rsidR="00D1609F" w:rsidRPr="00060591" w:rsidRDefault="00D1609F" w:rsidP="00A9583D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Traffic or vehicles</w:t>
            </w:r>
            <w:r w:rsidR="00531EB1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 do not enter the field</w:t>
            </w:r>
          </w:p>
          <w:p w14:paraId="6A3F0D84" w14:textId="63911B01" w:rsidR="002D1584" w:rsidRPr="00060591" w:rsidRDefault="002D1584" w:rsidP="002D158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0FF67013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7C364AB0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49DC2E35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1EE5933A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684DE817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0FCDBA43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A9583D" w:rsidRPr="00060591" w14:paraId="43D040E3" w14:textId="77777777" w:rsidTr="00A9583D">
        <w:tc>
          <w:tcPr>
            <w:tcW w:w="6498" w:type="dxa"/>
            <w:shd w:val="clear" w:color="auto" w:fill="auto"/>
          </w:tcPr>
          <w:p w14:paraId="3EAA4792" w14:textId="60844692" w:rsidR="001404F7" w:rsidRPr="00060591" w:rsidRDefault="001404F7" w:rsidP="001404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</w:t>
            </w:r>
            <w:r w:rsidR="003F0D4E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b</w:t>
            </w: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) Weather</w:t>
            </w:r>
          </w:p>
          <w:p w14:paraId="2588802F" w14:textId="77777777" w:rsidR="001404F7" w:rsidRPr="00060591" w:rsidRDefault="001404F7" w:rsidP="001404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Our organisation has a policy to cease training and competitions in dangerous weather conditions (lightning, severe heat, etc.).  </w:t>
            </w:r>
          </w:p>
          <w:p w14:paraId="0BBF3328" w14:textId="77777777" w:rsidR="00A9583D" w:rsidRPr="00060591" w:rsidRDefault="00A9583D" w:rsidP="001404F7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shd w:val="clear" w:color="auto" w:fill="auto"/>
          </w:tcPr>
          <w:p w14:paraId="411A37E2" w14:textId="77777777" w:rsidR="00A9583D" w:rsidRPr="00060591" w:rsidRDefault="00A9583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shd w:val="clear" w:color="auto" w:fill="auto"/>
          </w:tcPr>
          <w:p w14:paraId="25DEB557" w14:textId="77777777" w:rsidR="00A9583D" w:rsidRPr="00060591" w:rsidRDefault="00A9583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shd w:val="clear" w:color="auto" w:fill="auto"/>
          </w:tcPr>
          <w:p w14:paraId="6BDF9515" w14:textId="77777777" w:rsidR="00A9583D" w:rsidRPr="00060591" w:rsidRDefault="00A9583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shd w:val="clear" w:color="auto" w:fill="auto"/>
          </w:tcPr>
          <w:p w14:paraId="7B673598" w14:textId="77777777" w:rsidR="00A9583D" w:rsidRPr="00060591" w:rsidRDefault="00A9583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shd w:val="clear" w:color="auto" w:fill="auto"/>
          </w:tcPr>
          <w:p w14:paraId="418008DF" w14:textId="77777777" w:rsidR="00A9583D" w:rsidRPr="00060591" w:rsidRDefault="00A9583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  <w:shd w:val="clear" w:color="auto" w:fill="auto"/>
          </w:tcPr>
          <w:p w14:paraId="67E12834" w14:textId="77777777" w:rsidR="00A9583D" w:rsidRPr="00060591" w:rsidRDefault="00A9583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E42F9D" w:rsidRPr="00060591" w14:paraId="40C90756" w14:textId="77777777" w:rsidTr="00E42F9D">
        <w:trPr>
          <w:trHeight w:val="526"/>
        </w:trPr>
        <w:tc>
          <w:tcPr>
            <w:tcW w:w="6498" w:type="dxa"/>
            <w:shd w:val="clear" w:color="auto" w:fill="auto"/>
          </w:tcPr>
          <w:p w14:paraId="7F873DD8" w14:textId="4AB151BA" w:rsidR="001404F7" w:rsidRPr="00060591" w:rsidRDefault="003F0D4E" w:rsidP="001404F7">
            <w:pPr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>(c</w:t>
            </w:r>
            <w:r w:rsidR="001404F7"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>) Adequate Apparel and Equipment</w:t>
            </w:r>
            <w:r w:rsidR="001404F7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 </w:t>
            </w:r>
          </w:p>
          <w:p w14:paraId="0F9919C0" w14:textId="77777777" w:rsidR="00E42F9D" w:rsidRPr="00060591" w:rsidRDefault="001404F7" w:rsidP="00E42F9D">
            <w:pPr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Our organisation provides participants with adequate protective gear and shoes appropriate for the activity as well as for the weather. </w:t>
            </w:r>
          </w:p>
          <w:p w14:paraId="5EAC38F7" w14:textId="26B2DF54" w:rsidR="003F0D4E" w:rsidRPr="00060591" w:rsidRDefault="003F0D4E" w:rsidP="00E42F9D">
            <w:pPr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shd w:val="clear" w:color="auto" w:fill="auto"/>
          </w:tcPr>
          <w:p w14:paraId="101246F5" w14:textId="77777777" w:rsidR="00E42F9D" w:rsidRPr="00060591" w:rsidRDefault="00E42F9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shd w:val="clear" w:color="auto" w:fill="auto"/>
          </w:tcPr>
          <w:p w14:paraId="2838D5B6" w14:textId="77777777" w:rsidR="00E42F9D" w:rsidRPr="00060591" w:rsidRDefault="00E42F9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shd w:val="clear" w:color="auto" w:fill="auto"/>
          </w:tcPr>
          <w:p w14:paraId="276B5D24" w14:textId="77777777" w:rsidR="00E42F9D" w:rsidRPr="00060591" w:rsidRDefault="00E42F9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shd w:val="clear" w:color="auto" w:fill="auto"/>
          </w:tcPr>
          <w:p w14:paraId="5CE1067E" w14:textId="77777777" w:rsidR="00E42F9D" w:rsidRPr="00060591" w:rsidRDefault="00E42F9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shd w:val="clear" w:color="auto" w:fill="auto"/>
          </w:tcPr>
          <w:p w14:paraId="3FC2F680" w14:textId="77777777" w:rsidR="00E42F9D" w:rsidRPr="00060591" w:rsidRDefault="00E42F9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  <w:shd w:val="clear" w:color="auto" w:fill="auto"/>
          </w:tcPr>
          <w:p w14:paraId="35776777" w14:textId="77777777" w:rsidR="00E42F9D" w:rsidRPr="00060591" w:rsidRDefault="00E42F9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56825" w:rsidRPr="00060591" w14:paraId="5440E770" w14:textId="77777777" w:rsidTr="00E42F9D">
        <w:trPr>
          <w:trHeight w:val="526"/>
        </w:trPr>
        <w:tc>
          <w:tcPr>
            <w:tcW w:w="6498" w:type="dxa"/>
            <w:shd w:val="clear" w:color="auto" w:fill="auto"/>
          </w:tcPr>
          <w:p w14:paraId="58FBA966" w14:textId="08744491" w:rsidR="00D56825" w:rsidRPr="00060591" w:rsidRDefault="00D56825" w:rsidP="001404F7">
            <w:pPr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 xml:space="preserve">(d) </w:t>
            </w:r>
            <w:r w:rsidR="005B159A"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 xml:space="preserve">Accessibility </w:t>
            </w:r>
          </w:p>
          <w:p w14:paraId="6CC81E7C" w14:textId="0D56D2AA" w:rsidR="00D56825" w:rsidRPr="00060591" w:rsidRDefault="005B159A" w:rsidP="001404F7">
            <w:pPr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All facilities are accessible to participants, including those with disabilities.  </w:t>
            </w:r>
          </w:p>
        </w:tc>
        <w:tc>
          <w:tcPr>
            <w:tcW w:w="404" w:type="dxa"/>
            <w:shd w:val="clear" w:color="auto" w:fill="auto"/>
          </w:tcPr>
          <w:p w14:paraId="54467DCC" w14:textId="77777777" w:rsidR="00D56825" w:rsidRPr="00060591" w:rsidRDefault="00D56825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shd w:val="clear" w:color="auto" w:fill="auto"/>
          </w:tcPr>
          <w:p w14:paraId="2F54D39A" w14:textId="77777777" w:rsidR="00D56825" w:rsidRPr="00060591" w:rsidRDefault="00D56825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shd w:val="clear" w:color="auto" w:fill="auto"/>
          </w:tcPr>
          <w:p w14:paraId="64468246" w14:textId="77777777" w:rsidR="00D56825" w:rsidRPr="00060591" w:rsidRDefault="00D56825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shd w:val="clear" w:color="auto" w:fill="auto"/>
          </w:tcPr>
          <w:p w14:paraId="0000B4A4" w14:textId="77777777" w:rsidR="00D56825" w:rsidRPr="00060591" w:rsidRDefault="00D56825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shd w:val="clear" w:color="auto" w:fill="auto"/>
          </w:tcPr>
          <w:p w14:paraId="361E98B3" w14:textId="77777777" w:rsidR="00D56825" w:rsidRPr="00060591" w:rsidRDefault="00D56825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  <w:shd w:val="clear" w:color="auto" w:fill="auto"/>
          </w:tcPr>
          <w:p w14:paraId="4ED4C972" w14:textId="77777777" w:rsidR="00D56825" w:rsidRPr="00060591" w:rsidRDefault="00D56825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0E4136" w:rsidRPr="00060591" w14:paraId="6D841699" w14:textId="77777777" w:rsidTr="00A9583D">
        <w:tc>
          <w:tcPr>
            <w:tcW w:w="6498" w:type="dxa"/>
            <w:shd w:val="clear" w:color="auto" w:fill="C6D9F1" w:themeFill="text2" w:themeFillTint="33"/>
          </w:tcPr>
          <w:p w14:paraId="6F5E31BF" w14:textId="6DE3AFC5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lastRenderedPageBreak/>
              <w:t xml:space="preserve">1.2 </w:t>
            </w:r>
            <w:r w:rsidR="00947CDD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Transportation</w:t>
            </w:r>
          </w:p>
        </w:tc>
        <w:tc>
          <w:tcPr>
            <w:tcW w:w="404" w:type="dxa"/>
            <w:shd w:val="clear" w:color="auto" w:fill="C6D9F1" w:themeFill="text2" w:themeFillTint="33"/>
          </w:tcPr>
          <w:p w14:paraId="0BA76866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05" w:type="dxa"/>
            <w:shd w:val="clear" w:color="auto" w:fill="C6D9F1" w:themeFill="text2" w:themeFillTint="33"/>
          </w:tcPr>
          <w:p w14:paraId="305CC162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shd w:val="clear" w:color="auto" w:fill="C6D9F1" w:themeFill="text2" w:themeFillTint="33"/>
          </w:tcPr>
          <w:p w14:paraId="7173AC82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05" w:type="dxa"/>
            <w:shd w:val="clear" w:color="auto" w:fill="C6D9F1" w:themeFill="text2" w:themeFillTint="33"/>
          </w:tcPr>
          <w:p w14:paraId="7DADE43E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05" w:type="dxa"/>
            <w:shd w:val="clear" w:color="auto" w:fill="C6D9F1" w:themeFill="text2" w:themeFillTint="33"/>
          </w:tcPr>
          <w:p w14:paraId="131A29D1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907" w:type="dxa"/>
            <w:shd w:val="clear" w:color="auto" w:fill="C6D9F1" w:themeFill="text2" w:themeFillTint="33"/>
          </w:tcPr>
          <w:p w14:paraId="6DC3042D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Notes/Next Steps</w:t>
            </w:r>
          </w:p>
        </w:tc>
      </w:tr>
      <w:tr w:rsidR="000E4136" w:rsidRPr="00060591" w14:paraId="3F1A6855" w14:textId="77777777" w:rsidTr="00A9583D">
        <w:tc>
          <w:tcPr>
            <w:tcW w:w="6498" w:type="dxa"/>
          </w:tcPr>
          <w:p w14:paraId="4A7CD54B" w14:textId="7A53954A" w:rsidR="00D1609F" w:rsidRPr="00060591" w:rsidRDefault="00947CDD" w:rsidP="00947CDD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>(a)</w:t>
            </w:r>
            <w:r w:rsidR="00D1609F"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 xml:space="preserve"> Safe Transport Routes</w:t>
            </w: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 xml:space="preserve"> </w:t>
            </w:r>
          </w:p>
          <w:p w14:paraId="3A085CFA" w14:textId="597ED5A4" w:rsidR="00947CDD" w:rsidRPr="00060591" w:rsidRDefault="00947CDD" w:rsidP="00947CDD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Our organisation ensures that all routes to and</w:t>
            </w:r>
            <w:r w:rsidR="008F36CA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 from progr</w:t>
            </w: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amme activities are safe for </w:t>
            </w:r>
            <w:r w:rsidR="005B159A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all participants</w:t>
            </w:r>
          </w:p>
          <w:p w14:paraId="5C4FAA93" w14:textId="476F7997" w:rsidR="000F24CD" w:rsidRPr="00060591" w:rsidRDefault="000F24CD" w:rsidP="000F24CD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3169D0E8" w14:textId="5F4A9844" w:rsidR="00947CDD" w:rsidRPr="00060591" w:rsidRDefault="00947CDD" w:rsidP="00947CD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Programme activities are at times that are safe for girls to be moving about in the neighbo</w:t>
            </w:r>
            <w:r w:rsidR="00531EB1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u</w:t>
            </w: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rhood or area</w:t>
            </w:r>
          </w:p>
          <w:p w14:paraId="15D63874" w14:textId="3BA846D3" w:rsidR="002D1584" w:rsidRPr="00060591" w:rsidRDefault="00947CDD" w:rsidP="002D1584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The route to and from programme activities is well lit</w:t>
            </w:r>
          </w:p>
        </w:tc>
        <w:tc>
          <w:tcPr>
            <w:tcW w:w="404" w:type="dxa"/>
          </w:tcPr>
          <w:p w14:paraId="56406C57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00893A46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2B8D3BCA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643B7C3D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591A1CEB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59D442FA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0E4136" w:rsidRPr="00060591" w14:paraId="34298B1F" w14:textId="77777777" w:rsidTr="00A9583D">
        <w:tc>
          <w:tcPr>
            <w:tcW w:w="6498" w:type="dxa"/>
          </w:tcPr>
          <w:p w14:paraId="0C57851B" w14:textId="000275AC" w:rsidR="00D1609F" w:rsidRPr="00060591" w:rsidRDefault="00947CDD" w:rsidP="00947CD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(b)</w:t>
            </w:r>
            <w:r w:rsidR="00D1609F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Transport Provided</w:t>
            </w:r>
          </w:p>
          <w:p w14:paraId="69A8FDB2" w14:textId="270E7E76" w:rsidR="00F0328C" w:rsidRPr="00060591" w:rsidRDefault="00947CDD" w:rsidP="00947CD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If the route to and from programme activities </w:t>
            </w:r>
            <w:r w:rsidR="00F0328C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(training and competitions) 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is deemed dangerous, our organisation </w:t>
            </w:r>
            <w:r w:rsidR="00F0328C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takes measures to ensure girls’ safety.</w:t>
            </w:r>
            <w:r w:rsidR="00D56825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1A9864E8" w14:textId="0A2D1961" w:rsidR="000F24CD" w:rsidRPr="00060591" w:rsidRDefault="000F24CD" w:rsidP="00947CDD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7B53C95F" w14:textId="4A009198" w:rsidR="00F0328C" w:rsidRPr="00060591" w:rsidRDefault="00F0328C" w:rsidP="00A9583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2"/>
                <w:szCs w:val="22"/>
                <w:lang w:val="en-GB" w:eastAsia="en-US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T</w:t>
            </w:r>
            <w:r w:rsidR="00947CDD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ransportation 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is provided </w:t>
            </w:r>
            <w:r w:rsidR="00947CDD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to and from these activities</w:t>
            </w:r>
          </w:p>
          <w:p w14:paraId="061CCAA9" w14:textId="12DE51F5" w:rsidR="002D1584" w:rsidRPr="00060591" w:rsidRDefault="00F0328C" w:rsidP="00A9583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A responsible person accompanies the girls</w:t>
            </w:r>
          </w:p>
          <w:p w14:paraId="71D6E81D" w14:textId="428C4CEA" w:rsidR="005B159A" w:rsidRPr="00060591" w:rsidRDefault="005B159A" w:rsidP="00A9583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Transport is accessible for girls with disabilities</w:t>
            </w:r>
          </w:p>
          <w:p w14:paraId="7B4547A9" w14:textId="66D7C596" w:rsidR="008F36CA" w:rsidRPr="00060591" w:rsidRDefault="008F36CA" w:rsidP="00947CD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2BDB184E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0F403032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2C85A90F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1EB37573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65AD7DD0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4BC087E0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0E4136" w:rsidRPr="00060591" w14:paraId="0739F69D" w14:textId="77777777" w:rsidTr="00A9583D">
        <w:tc>
          <w:tcPr>
            <w:tcW w:w="6498" w:type="dxa"/>
            <w:shd w:val="clear" w:color="auto" w:fill="C6D9F1" w:themeFill="text2" w:themeFillTint="33"/>
          </w:tcPr>
          <w:p w14:paraId="38CAE992" w14:textId="221C23A5" w:rsidR="002D1584" w:rsidRPr="00060591" w:rsidRDefault="00DF50D9" w:rsidP="00DF50D9">
            <w:pPr>
              <w:pStyle w:val="ListParagraph"/>
              <w:widowControl w:val="0"/>
              <w:numPr>
                <w:ilvl w:val="1"/>
                <w:numId w:val="24"/>
              </w:numPr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>First Aid</w:t>
            </w:r>
          </w:p>
        </w:tc>
        <w:tc>
          <w:tcPr>
            <w:tcW w:w="404" w:type="dxa"/>
            <w:shd w:val="clear" w:color="auto" w:fill="C6D9F1" w:themeFill="text2" w:themeFillTint="33"/>
          </w:tcPr>
          <w:p w14:paraId="5B6F608D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05" w:type="dxa"/>
            <w:shd w:val="clear" w:color="auto" w:fill="C6D9F1" w:themeFill="text2" w:themeFillTint="33"/>
          </w:tcPr>
          <w:p w14:paraId="5AD7EB3F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shd w:val="clear" w:color="auto" w:fill="C6D9F1" w:themeFill="text2" w:themeFillTint="33"/>
          </w:tcPr>
          <w:p w14:paraId="2868AA8D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05" w:type="dxa"/>
            <w:shd w:val="clear" w:color="auto" w:fill="C6D9F1" w:themeFill="text2" w:themeFillTint="33"/>
          </w:tcPr>
          <w:p w14:paraId="5263B4D2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05" w:type="dxa"/>
            <w:shd w:val="clear" w:color="auto" w:fill="C6D9F1" w:themeFill="text2" w:themeFillTint="33"/>
          </w:tcPr>
          <w:p w14:paraId="561CAEB6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907" w:type="dxa"/>
            <w:shd w:val="clear" w:color="auto" w:fill="C6D9F1" w:themeFill="text2" w:themeFillTint="33"/>
          </w:tcPr>
          <w:p w14:paraId="25674E77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Notes/Next Steps</w:t>
            </w:r>
          </w:p>
        </w:tc>
      </w:tr>
      <w:tr w:rsidR="000E4136" w:rsidRPr="00060591" w14:paraId="270656B6" w14:textId="77777777" w:rsidTr="00A9583D">
        <w:tc>
          <w:tcPr>
            <w:tcW w:w="6498" w:type="dxa"/>
          </w:tcPr>
          <w:p w14:paraId="1C164B10" w14:textId="77777777" w:rsidR="00F0328C" w:rsidRPr="00060591" w:rsidRDefault="00947CDD" w:rsidP="002D158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(a)</w:t>
            </w:r>
            <w:r w:rsidR="00F0328C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First Aid Kit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301E46AF" w14:textId="77777777" w:rsidR="008F36CA" w:rsidRPr="00060591" w:rsidRDefault="00947CDD" w:rsidP="002D158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Our organisation makes sure there is a </w:t>
            </w:r>
            <w:r w:rsidR="00F0328C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well-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stocked and easily accessible first aid kit available during all programme activities and players as well as coaches know how to access it.</w:t>
            </w:r>
          </w:p>
          <w:p w14:paraId="5778FD1C" w14:textId="175DC484" w:rsidR="00A01C68" w:rsidRPr="00060591" w:rsidRDefault="00A01C68" w:rsidP="002D158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5792EDD1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3ABA522D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18EF6DBA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34514932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2D71C7BA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0107E5C5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0E4136" w:rsidRPr="00060591" w14:paraId="5EDBBFDA" w14:textId="77777777" w:rsidTr="00A9583D">
        <w:tc>
          <w:tcPr>
            <w:tcW w:w="6498" w:type="dxa"/>
          </w:tcPr>
          <w:p w14:paraId="7F189B0F" w14:textId="4E8DBA09" w:rsidR="00F0328C" w:rsidRPr="00060591" w:rsidRDefault="008F36CA" w:rsidP="008F36CA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>(b)</w:t>
            </w:r>
            <w:r w:rsidR="00F0328C"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 xml:space="preserve"> First Aid Responder</w:t>
            </w: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 </w:t>
            </w:r>
          </w:p>
          <w:p w14:paraId="7493AAEC" w14:textId="16BB3DEB" w:rsidR="008F36CA" w:rsidRPr="00060591" w:rsidRDefault="008F36CA" w:rsidP="008F36CA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Our </w:t>
            </w:r>
            <w:r w:rsidR="00F0328C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organisation </w:t>
            </w: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has </w:t>
            </w:r>
            <w:r w:rsidR="00F0328C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at least one </w:t>
            </w: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trained First Aid responder (coach, volunteer, referee) available at all activities.</w:t>
            </w:r>
          </w:p>
          <w:p w14:paraId="13D5129A" w14:textId="77777777" w:rsidR="008F36CA" w:rsidRPr="00060591" w:rsidRDefault="008F36C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703757A3" w14:textId="77777777" w:rsidR="008F36CA" w:rsidRPr="00060591" w:rsidRDefault="008F36C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162A032D" w14:textId="77777777" w:rsidR="008F36CA" w:rsidRPr="00060591" w:rsidRDefault="008F36C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64C88BAB" w14:textId="77777777" w:rsidR="008F36CA" w:rsidRPr="00060591" w:rsidRDefault="008F36C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7CA31368" w14:textId="77777777" w:rsidR="008F36CA" w:rsidRPr="00060591" w:rsidRDefault="008F36C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172C7964" w14:textId="77777777" w:rsidR="008F36CA" w:rsidRPr="00060591" w:rsidRDefault="008F36C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2039A781" w14:textId="77777777" w:rsidR="008F36CA" w:rsidRPr="00060591" w:rsidRDefault="008F36C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653AE2" w:rsidRPr="00060591" w14:paraId="6C8BD0CC" w14:textId="77777777" w:rsidTr="00A9583D">
        <w:tc>
          <w:tcPr>
            <w:tcW w:w="6498" w:type="dxa"/>
          </w:tcPr>
          <w:p w14:paraId="1F84AE8C" w14:textId="02D1E087" w:rsidR="00653AE2" w:rsidRPr="00060591" w:rsidRDefault="00653AE2" w:rsidP="00A9583D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>(c) Injury Referral</w:t>
            </w: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 </w:t>
            </w:r>
          </w:p>
          <w:p w14:paraId="7DC95205" w14:textId="15B26B6C" w:rsidR="00653AE2" w:rsidRPr="00060591" w:rsidRDefault="00653AE2" w:rsidP="00E42F9D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Our organisation has identified and developed relationships with appropriate clinics or hospitals close to all </w:t>
            </w:r>
            <w:r w:rsidR="00DF50D9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programme areas</w:t>
            </w: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 where players can be referred in case of injury.</w:t>
            </w:r>
          </w:p>
        </w:tc>
        <w:tc>
          <w:tcPr>
            <w:tcW w:w="404" w:type="dxa"/>
          </w:tcPr>
          <w:p w14:paraId="2F5C890C" w14:textId="77777777" w:rsidR="00653AE2" w:rsidRPr="00060591" w:rsidRDefault="00653AE2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0C02552C" w14:textId="77777777" w:rsidR="00653AE2" w:rsidRPr="00060591" w:rsidRDefault="00653AE2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508A3B38" w14:textId="77777777" w:rsidR="00653AE2" w:rsidRPr="00060591" w:rsidRDefault="00653AE2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620EC30F" w14:textId="77777777" w:rsidR="00653AE2" w:rsidRPr="00060591" w:rsidRDefault="00653AE2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6B5E0FFB" w14:textId="77777777" w:rsidR="00653AE2" w:rsidRPr="00060591" w:rsidRDefault="00653AE2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129801DA" w14:textId="77777777" w:rsidR="00653AE2" w:rsidRPr="00060591" w:rsidRDefault="00653AE2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E0776" w:rsidRPr="00060591" w14:paraId="1073E610" w14:textId="77777777" w:rsidTr="00A9583D">
        <w:tc>
          <w:tcPr>
            <w:tcW w:w="6498" w:type="dxa"/>
          </w:tcPr>
          <w:p w14:paraId="0FAE8EE5" w14:textId="52F385F2" w:rsidR="00DE0776" w:rsidRPr="00060591" w:rsidRDefault="00DE0776" w:rsidP="00A9583D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lastRenderedPageBreak/>
              <w:t xml:space="preserve">d) Awareness of medical conditions </w:t>
            </w:r>
          </w:p>
          <w:p w14:paraId="601E48BA" w14:textId="6F539204" w:rsidR="00DE0776" w:rsidRPr="00060591" w:rsidRDefault="00910271" w:rsidP="00A9583D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Our </w:t>
            </w:r>
            <w:r w:rsidRPr="00655D55">
              <w:rPr>
                <w:rFonts w:asciiTheme="majorHAnsi" w:hAnsiTheme="majorHAnsi" w:cs="Helvetica"/>
                <w:sz w:val="22"/>
                <w:szCs w:val="22"/>
                <w:lang w:val="en-GB"/>
              </w:rPr>
              <w:t>staff have</w:t>
            </w:r>
            <w:r w:rsidR="00DE0776" w:rsidRPr="00655D55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 know</w:t>
            </w:r>
            <w:r w:rsidR="005B159A" w:rsidRPr="00655D55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ledge of participants’ </w:t>
            </w:r>
            <w:r w:rsidR="00DE0776" w:rsidRPr="00655D55">
              <w:rPr>
                <w:rFonts w:asciiTheme="majorHAnsi" w:hAnsiTheme="majorHAnsi" w:cs="Helvetica"/>
                <w:sz w:val="22"/>
                <w:szCs w:val="22"/>
                <w:lang w:val="en-GB"/>
              </w:rPr>
              <w:t>medical conditions</w:t>
            </w:r>
            <w:r w:rsidR="005B159A" w:rsidRPr="00655D55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 or disabilities.</w:t>
            </w:r>
            <w:r w:rsidR="00D24F67" w:rsidRPr="00655D55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 </w:t>
            </w:r>
            <w:r w:rsidR="005B159A" w:rsidRPr="00655D55">
              <w:rPr>
                <w:rFonts w:asciiTheme="majorHAnsi" w:hAnsiTheme="majorHAnsi" w:cs="Helvetica"/>
                <w:sz w:val="22"/>
                <w:szCs w:val="22"/>
                <w:lang w:val="en-GB"/>
              </w:rPr>
              <w:t>P</w:t>
            </w:r>
            <w:r w:rsidR="00DE0776" w:rsidRPr="00655D55">
              <w:rPr>
                <w:rFonts w:asciiTheme="majorHAnsi" w:hAnsiTheme="majorHAnsi" w:cs="Helvetica"/>
                <w:sz w:val="22"/>
                <w:szCs w:val="22"/>
                <w:lang w:val="en-GB"/>
              </w:rPr>
              <w:t>rocedures</w:t>
            </w:r>
            <w:r w:rsidR="00DE0776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 are in place </w:t>
            </w:r>
            <w:r w:rsidR="00F178EB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in cases where action may be required</w:t>
            </w:r>
            <w:r w:rsidR="00DE0C50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.</w:t>
            </w:r>
          </w:p>
          <w:p w14:paraId="1465501B" w14:textId="77777777" w:rsidR="00DE0776" w:rsidRPr="00060591" w:rsidRDefault="00DE0776" w:rsidP="00A9583D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i/>
                <w:sz w:val="22"/>
                <w:szCs w:val="22"/>
                <w:lang w:val="en-GB"/>
              </w:rPr>
              <w:t>Example</w:t>
            </w:r>
          </w:p>
          <w:p w14:paraId="74159172" w14:textId="583E34CF" w:rsidR="00DE0C50" w:rsidRPr="00060591" w:rsidRDefault="005533FD" w:rsidP="00DE0C50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In the case of a player having e</w:t>
            </w:r>
            <w:r w:rsidR="00DE0776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pilepsy</w:t>
            </w: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 or severe allergic reactions all members of staff are made aware of this and receive </w:t>
            </w:r>
            <w:r w:rsidR="00A9135B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relevant training</w:t>
            </w:r>
          </w:p>
          <w:p w14:paraId="58A68F79" w14:textId="77777777" w:rsidR="00DE0776" w:rsidRPr="00060591" w:rsidRDefault="00DE0776" w:rsidP="00A9583D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08DAF492" w14:textId="77777777" w:rsidR="00DE0776" w:rsidRPr="00060591" w:rsidRDefault="00DE0776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52E52FD3" w14:textId="77777777" w:rsidR="00DE0776" w:rsidRPr="00060591" w:rsidRDefault="00DE0776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3D6880A1" w14:textId="77777777" w:rsidR="00DE0776" w:rsidRPr="00060591" w:rsidRDefault="00DE0776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6D1B6532" w14:textId="77777777" w:rsidR="00DE0776" w:rsidRPr="00060591" w:rsidRDefault="00DE0776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4F061EA8" w14:textId="77777777" w:rsidR="00DE0776" w:rsidRPr="00060591" w:rsidRDefault="00DE0776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38D2F7A9" w14:textId="77777777" w:rsidR="00DE0776" w:rsidRPr="00060591" w:rsidRDefault="00DE0776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DF50D9" w:rsidRPr="00060591" w14:paraId="5ABC3C82" w14:textId="77777777" w:rsidTr="00041741">
        <w:tc>
          <w:tcPr>
            <w:tcW w:w="6498" w:type="dxa"/>
            <w:shd w:val="clear" w:color="auto" w:fill="C6D9F1" w:themeFill="text2" w:themeFillTint="33"/>
          </w:tcPr>
          <w:p w14:paraId="288C52F3" w14:textId="026A342D" w:rsidR="00DF50D9" w:rsidRPr="00060591" w:rsidRDefault="00DF50D9" w:rsidP="00DF50D9">
            <w:pPr>
              <w:pStyle w:val="ListParagraph"/>
              <w:widowControl w:val="0"/>
              <w:numPr>
                <w:ilvl w:val="1"/>
                <w:numId w:val="24"/>
              </w:numPr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>Nutrition</w:t>
            </w:r>
          </w:p>
        </w:tc>
        <w:tc>
          <w:tcPr>
            <w:tcW w:w="404" w:type="dxa"/>
            <w:shd w:val="clear" w:color="auto" w:fill="C6D9F1" w:themeFill="text2" w:themeFillTint="33"/>
          </w:tcPr>
          <w:p w14:paraId="2A5707F9" w14:textId="77777777" w:rsidR="00DF50D9" w:rsidRPr="00060591" w:rsidRDefault="00DF50D9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05" w:type="dxa"/>
            <w:shd w:val="clear" w:color="auto" w:fill="C6D9F1" w:themeFill="text2" w:themeFillTint="33"/>
          </w:tcPr>
          <w:p w14:paraId="67D9B12C" w14:textId="77777777" w:rsidR="00DF50D9" w:rsidRPr="00060591" w:rsidRDefault="00DF50D9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shd w:val="clear" w:color="auto" w:fill="C6D9F1" w:themeFill="text2" w:themeFillTint="33"/>
          </w:tcPr>
          <w:p w14:paraId="256EDD65" w14:textId="77777777" w:rsidR="00DF50D9" w:rsidRPr="00060591" w:rsidRDefault="00DF50D9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05" w:type="dxa"/>
            <w:shd w:val="clear" w:color="auto" w:fill="C6D9F1" w:themeFill="text2" w:themeFillTint="33"/>
          </w:tcPr>
          <w:p w14:paraId="29304190" w14:textId="77777777" w:rsidR="00DF50D9" w:rsidRPr="00060591" w:rsidRDefault="00DF50D9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05" w:type="dxa"/>
            <w:shd w:val="clear" w:color="auto" w:fill="C6D9F1" w:themeFill="text2" w:themeFillTint="33"/>
          </w:tcPr>
          <w:p w14:paraId="3B4FEAEF" w14:textId="77777777" w:rsidR="00DF50D9" w:rsidRPr="00060591" w:rsidRDefault="00DF50D9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907" w:type="dxa"/>
            <w:shd w:val="clear" w:color="auto" w:fill="C6D9F1" w:themeFill="text2" w:themeFillTint="33"/>
          </w:tcPr>
          <w:p w14:paraId="03F4A074" w14:textId="77777777" w:rsidR="00DF50D9" w:rsidRPr="00060591" w:rsidRDefault="00DF50D9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Notes/Next Steps</w:t>
            </w:r>
          </w:p>
        </w:tc>
      </w:tr>
      <w:tr w:rsidR="00F95B1D" w:rsidRPr="00060591" w14:paraId="3426E6A7" w14:textId="77777777" w:rsidTr="00A9583D">
        <w:tc>
          <w:tcPr>
            <w:tcW w:w="6498" w:type="dxa"/>
          </w:tcPr>
          <w:p w14:paraId="0FAFD177" w14:textId="7BBBD2D9" w:rsidR="00F95B1D" w:rsidRPr="00060591" w:rsidRDefault="00F95B1D" w:rsidP="00F95B1D">
            <w:pPr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 xml:space="preserve">(d) Water </w:t>
            </w:r>
          </w:p>
          <w:p w14:paraId="670373AE" w14:textId="77777777" w:rsidR="00F95B1D" w:rsidRPr="00060591" w:rsidRDefault="00F95B1D" w:rsidP="00F95B1D">
            <w:pPr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Our organisation offers adequate amounts of fresh clean drinking water to all participants during all physical activities.</w:t>
            </w:r>
          </w:p>
          <w:p w14:paraId="7F335CE0" w14:textId="51F87257" w:rsidR="000F24CD" w:rsidRPr="00060591" w:rsidRDefault="000F24CD" w:rsidP="00F95B1D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0A79D5EC" w14:textId="77777777" w:rsidR="00F95B1D" w:rsidRPr="00060591" w:rsidRDefault="00F95B1D" w:rsidP="00F95B1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Players get multiple opportunities to drink water during the activities, especially during hot weather</w:t>
            </w:r>
          </w:p>
          <w:p w14:paraId="54A806DC" w14:textId="77777777" w:rsidR="00F95B1D" w:rsidRPr="00060591" w:rsidRDefault="00F95B1D" w:rsidP="00A9583D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4D1C1929" w14:textId="77777777" w:rsidR="00F95B1D" w:rsidRPr="00060591" w:rsidRDefault="00F95B1D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49FE21AC" w14:textId="77777777" w:rsidR="00F95B1D" w:rsidRPr="00060591" w:rsidRDefault="00F95B1D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355E8CEA" w14:textId="77777777" w:rsidR="00F95B1D" w:rsidRPr="00060591" w:rsidRDefault="00F95B1D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0750C726" w14:textId="77777777" w:rsidR="00F95B1D" w:rsidRPr="00060591" w:rsidRDefault="00F95B1D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40F4C3FD" w14:textId="77777777" w:rsidR="00F95B1D" w:rsidRPr="00060591" w:rsidRDefault="00F95B1D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090F89D2" w14:textId="77777777" w:rsidR="00F95B1D" w:rsidRPr="00060591" w:rsidRDefault="00F95B1D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F95B1D" w:rsidRPr="00060591" w14:paraId="65956753" w14:textId="77777777" w:rsidTr="00A9583D">
        <w:tc>
          <w:tcPr>
            <w:tcW w:w="6498" w:type="dxa"/>
          </w:tcPr>
          <w:p w14:paraId="04EBBE11" w14:textId="6B12A88A" w:rsidR="00F95B1D" w:rsidRPr="00060591" w:rsidRDefault="00F95B1D" w:rsidP="00F95B1D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 xml:space="preserve">(e) </w:t>
            </w:r>
            <w:r w:rsidR="00DF50D9"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>Food</w:t>
            </w: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 xml:space="preserve"> </w:t>
            </w:r>
          </w:p>
          <w:p w14:paraId="62E74EDE" w14:textId="77777777" w:rsidR="00F95B1D" w:rsidRPr="00060591" w:rsidRDefault="00F95B1D" w:rsidP="00F95B1D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Our organisation provides food or snacks to participants before and/or after physical activities if they are not receiving adequate nutrition at home. </w:t>
            </w:r>
          </w:p>
          <w:p w14:paraId="2CDA20BA" w14:textId="77777777" w:rsidR="00F95B1D" w:rsidRPr="00060591" w:rsidRDefault="00F95B1D" w:rsidP="00A9583D">
            <w:pPr>
              <w:widowControl w:val="0"/>
              <w:tabs>
                <w:tab w:val="left" w:pos="720"/>
                <w:tab w:val="left" w:pos="1440"/>
                <w:tab w:val="left" w:pos="170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472643FB" w14:textId="77777777" w:rsidR="00F95B1D" w:rsidRPr="00060591" w:rsidRDefault="00F95B1D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220AC7CE" w14:textId="77777777" w:rsidR="00F95B1D" w:rsidRPr="00060591" w:rsidRDefault="00F95B1D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129FF897" w14:textId="77777777" w:rsidR="00F95B1D" w:rsidRPr="00060591" w:rsidRDefault="00F95B1D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1E1068AA" w14:textId="77777777" w:rsidR="00F95B1D" w:rsidRPr="00060591" w:rsidRDefault="00F95B1D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768BF0E2" w14:textId="77777777" w:rsidR="00F95B1D" w:rsidRPr="00060591" w:rsidRDefault="00F95B1D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71A517F8" w14:textId="77777777" w:rsidR="00F95B1D" w:rsidRPr="00060591" w:rsidRDefault="00F95B1D" w:rsidP="00A9583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</w:tbl>
    <w:p w14:paraId="0C94D24C" w14:textId="77777777" w:rsidR="002D1584" w:rsidRPr="00060591" w:rsidRDefault="002D1584" w:rsidP="002D15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b/>
          <w:lang w:val="en-GB"/>
        </w:rPr>
      </w:pPr>
    </w:p>
    <w:p w14:paraId="6E4E497B" w14:textId="77777777" w:rsidR="002D1584" w:rsidRPr="00060591" w:rsidRDefault="002D1584" w:rsidP="00DE0C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lang w:val="en-GB"/>
        </w:rPr>
      </w:pPr>
    </w:p>
    <w:p w14:paraId="094C5A03" w14:textId="77777777" w:rsidR="008F36CA" w:rsidRPr="00060591" w:rsidRDefault="008F36CA" w:rsidP="0070070B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asciiTheme="majorHAnsi" w:hAnsiTheme="majorHAnsi" w:cs="Helvetica"/>
          <w:lang w:val="en-GB"/>
        </w:rPr>
      </w:pPr>
    </w:p>
    <w:p w14:paraId="4B8636A9" w14:textId="77777777" w:rsidR="00811CAC" w:rsidRPr="00060591" w:rsidRDefault="00811CA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GB"/>
        </w:rPr>
      </w:pPr>
      <w:r w:rsidRPr="00060591">
        <w:rPr>
          <w:lang w:val="en-GB"/>
        </w:rPr>
        <w:br w:type="page"/>
      </w:r>
    </w:p>
    <w:p w14:paraId="58F84854" w14:textId="42918E69" w:rsidR="0070070B" w:rsidRPr="00060591" w:rsidRDefault="008F36CA" w:rsidP="008F36CA">
      <w:pPr>
        <w:pStyle w:val="Heading1"/>
        <w:rPr>
          <w:lang w:val="en-GB"/>
        </w:rPr>
      </w:pPr>
      <w:r w:rsidRPr="00060591">
        <w:rPr>
          <w:lang w:val="en-GB"/>
        </w:rPr>
        <w:lastRenderedPageBreak/>
        <w:t xml:space="preserve">2. </w:t>
      </w:r>
      <w:r w:rsidR="00E45D74" w:rsidRPr="00060591">
        <w:rPr>
          <w:lang w:val="en-GB"/>
        </w:rPr>
        <w:t xml:space="preserve">Programme Design and Implementation </w:t>
      </w:r>
      <w:r w:rsidR="00655D55">
        <w:rPr>
          <w:lang w:val="en-GB"/>
        </w:rPr>
        <w:t xml:space="preserve">– Emotional </w:t>
      </w:r>
      <w:bookmarkStart w:id="0" w:name="_GoBack"/>
      <w:bookmarkEnd w:id="0"/>
      <w:r w:rsidR="0070070B" w:rsidRPr="00060591">
        <w:rPr>
          <w:lang w:val="en-GB"/>
        </w:rPr>
        <w:t xml:space="preserve">Safety </w:t>
      </w:r>
    </w:p>
    <w:p w14:paraId="5664FC07" w14:textId="77777777" w:rsidR="00C527DD" w:rsidRPr="00060591" w:rsidRDefault="00C527DD" w:rsidP="00C527DD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b/>
          <w:lang w:val="en-GB"/>
        </w:rPr>
      </w:pPr>
    </w:p>
    <w:p w14:paraId="011E659D" w14:textId="57E2D5D4" w:rsidR="00B009EF" w:rsidRPr="00060591" w:rsidRDefault="00B009EF" w:rsidP="00B00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lang w:val="en-GB"/>
        </w:rPr>
      </w:pPr>
      <w:r w:rsidRPr="00060591">
        <w:rPr>
          <w:rFonts w:asciiTheme="majorHAnsi" w:hAnsiTheme="majorHAnsi" w:cs="Helvetica"/>
          <w:b/>
          <w:lang w:val="en-GB"/>
        </w:rPr>
        <w:t xml:space="preserve">What – </w:t>
      </w:r>
      <w:r w:rsidRPr="00060591">
        <w:rPr>
          <w:rFonts w:asciiTheme="majorHAnsi" w:hAnsiTheme="majorHAnsi" w:cs="Helvetica"/>
          <w:lang w:val="en-GB"/>
        </w:rPr>
        <w:t xml:space="preserve">This section raises issues related to child protection and </w:t>
      </w:r>
      <w:r w:rsidR="00041741" w:rsidRPr="00060591">
        <w:rPr>
          <w:rFonts w:asciiTheme="majorHAnsi" w:hAnsiTheme="majorHAnsi" w:cs="Helvetica"/>
          <w:lang w:val="en-GB"/>
        </w:rPr>
        <w:t xml:space="preserve">emotional </w:t>
      </w:r>
      <w:r w:rsidRPr="00060591">
        <w:rPr>
          <w:rFonts w:asciiTheme="majorHAnsi" w:hAnsiTheme="majorHAnsi" w:cs="Helvetica"/>
          <w:lang w:val="en-GB"/>
        </w:rPr>
        <w:t xml:space="preserve">safety that are important to consider </w:t>
      </w:r>
      <w:r w:rsidR="00041741" w:rsidRPr="00060591">
        <w:rPr>
          <w:rFonts w:asciiTheme="majorHAnsi" w:hAnsiTheme="majorHAnsi" w:cs="Helvetica"/>
          <w:lang w:val="en-GB"/>
        </w:rPr>
        <w:t xml:space="preserve">at the programmatic level. </w:t>
      </w:r>
    </w:p>
    <w:p w14:paraId="062CF7D7" w14:textId="77777777" w:rsidR="00B009EF" w:rsidRPr="00060591" w:rsidRDefault="00B009EF" w:rsidP="00B00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lang w:val="en-GB"/>
        </w:rPr>
      </w:pPr>
    </w:p>
    <w:p w14:paraId="062CACFE" w14:textId="3F4EB1B4" w:rsidR="00B009EF" w:rsidRPr="00060591" w:rsidRDefault="00B009EF" w:rsidP="00B00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lang w:val="en-GB"/>
        </w:rPr>
      </w:pPr>
      <w:r w:rsidRPr="00060591">
        <w:rPr>
          <w:rFonts w:asciiTheme="majorHAnsi" w:hAnsiTheme="majorHAnsi" w:cs="Helvetica"/>
          <w:b/>
          <w:lang w:val="en-GB"/>
        </w:rPr>
        <w:t>Why –</w:t>
      </w:r>
      <w:r w:rsidRPr="00060591">
        <w:rPr>
          <w:rFonts w:asciiTheme="majorHAnsi" w:hAnsiTheme="majorHAnsi" w:cs="Helvetica"/>
          <w:lang w:val="en-GB"/>
        </w:rPr>
        <w:t xml:space="preserve"> </w:t>
      </w:r>
      <w:r w:rsidR="00AE5A96" w:rsidRPr="00060591">
        <w:rPr>
          <w:rFonts w:asciiTheme="majorHAnsi" w:hAnsiTheme="majorHAnsi" w:cs="Helvetica"/>
          <w:lang w:val="en-GB"/>
        </w:rPr>
        <w:t xml:space="preserve">When thinking about safety, it is very important for organisations to not only consider physical safety </w:t>
      </w:r>
      <w:r w:rsidR="00AE5077" w:rsidRPr="00060591">
        <w:rPr>
          <w:rFonts w:asciiTheme="majorHAnsi" w:hAnsiTheme="majorHAnsi" w:cs="Helvetica"/>
          <w:lang w:val="en-GB"/>
        </w:rPr>
        <w:t xml:space="preserve">of its participants, but also their emotional safety. </w:t>
      </w:r>
      <w:r w:rsidR="000D0CEC" w:rsidRPr="00060591">
        <w:rPr>
          <w:rFonts w:asciiTheme="majorHAnsi" w:hAnsiTheme="majorHAnsi" w:cs="Helvetica"/>
          <w:lang w:val="en-GB"/>
        </w:rPr>
        <w:t>Girls</w:t>
      </w:r>
      <w:r w:rsidR="00A32D6A" w:rsidRPr="00060591">
        <w:rPr>
          <w:rFonts w:asciiTheme="majorHAnsi" w:hAnsiTheme="majorHAnsi" w:cs="Helvetica"/>
          <w:lang w:val="en-GB"/>
        </w:rPr>
        <w:t>’</w:t>
      </w:r>
      <w:r w:rsidR="000D0CEC" w:rsidRPr="00060591">
        <w:rPr>
          <w:rFonts w:asciiTheme="majorHAnsi" w:hAnsiTheme="majorHAnsi" w:cs="Helvetica"/>
          <w:lang w:val="en-GB"/>
        </w:rPr>
        <w:t xml:space="preserve"> experience in the sport programme largely depends on whether they </w:t>
      </w:r>
      <w:r w:rsidR="000D0CEC" w:rsidRPr="00060591">
        <w:rPr>
          <w:rFonts w:asciiTheme="majorHAnsi" w:hAnsiTheme="majorHAnsi" w:cs="Helvetica"/>
          <w:i/>
          <w:lang w:val="en-GB"/>
        </w:rPr>
        <w:t>feel safe and comfortable</w:t>
      </w:r>
      <w:r w:rsidR="000D0CEC" w:rsidRPr="00060591">
        <w:rPr>
          <w:rFonts w:asciiTheme="majorHAnsi" w:hAnsiTheme="majorHAnsi" w:cs="Helvetica"/>
          <w:lang w:val="en-GB"/>
        </w:rPr>
        <w:t xml:space="preserve"> during sport sessions as well as life skill sessions. </w:t>
      </w:r>
      <w:r w:rsidR="00AE5A96" w:rsidRPr="00060591">
        <w:rPr>
          <w:rFonts w:asciiTheme="majorHAnsi" w:hAnsiTheme="majorHAnsi" w:cs="Helvetica"/>
          <w:lang w:val="en-GB"/>
        </w:rPr>
        <w:t xml:space="preserve"> </w:t>
      </w:r>
      <w:r w:rsidRPr="00060591">
        <w:rPr>
          <w:rFonts w:asciiTheme="majorHAnsi" w:hAnsiTheme="majorHAnsi" w:cs="Helvetica"/>
          <w:lang w:val="en-GB"/>
        </w:rPr>
        <w:t xml:space="preserve">It is important that </w:t>
      </w:r>
      <w:r w:rsidR="00AE5A96" w:rsidRPr="00060591">
        <w:rPr>
          <w:rFonts w:asciiTheme="majorHAnsi" w:hAnsiTheme="majorHAnsi" w:cs="Helvetica"/>
          <w:lang w:val="en-GB"/>
        </w:rPr>
        <w:t xml:space="preserve">emotional </w:t>
      </w:r>
      <w:r w:rsidR="000F24CD" w:rsidRPr="00060591">
        <w:rPr>
          <w:rFonts w:asciiTheme="majorHAnsi" w:hAnsiTheme="majorHAnsi" w:cs="Helvetica"/>
          <w:lang w:val="en-GB"/>
        </w:rPr>
        <w:t xml:space="preserve">safety is not only considered an administrative </w:t>
      </w:r>
      <w:r w:rsidRPr="00060591">
        <w:rPr>
          <w:rFonts w:asciiTheme="majorHAnsi" w:hAnsiTheme="majorHAnsi" w:cs="Helvetica"/>
          <w:lang w:val="en-GB"/>
        </w:rPr>
        <w:t>responsibility rela</w:t>
      </w:r>
      <w:r w:rsidR="00A32D6A" w:rsidRPr="00060591">
        <w:rPr>
          <w:rFonts w:asciiTheme="majorHAnsi" w:hAnsiTheme="majorHAnsi" w:cs="Helvetica"/>
          <w:lang w:val="en-GB"/>
        </w:rPr>
        <w:t xml:space="preserve">ted to policies and procedures but ‘lives’ </w:t>
      </w:r>
      <w:r w:rsidRPr="00060591">
        <w:rPr>
          <w:rFonts w:asciiTheme="majorHAnsi" w:hAnsiTheme="majorHAnsi" w:cs="Helvetica"/>
          <w:lang w:val="en-GB"/>
        </w:rPr>
        <w:t>in all aspects of your programming in order to result in truly safe envir</w:t>
      </w:r>
      <w:r w:rsidR="00A32D6A" w:rsidRPr="00060591">
        <w:rPr>
          <w:rFonts w:asciiTheme="majorHAnsi" w:hAnsiTheme="majorHAnsi" w:cs="Helvetica"/>
          <w:lang w:val="en-GB"/>
        </w:rPr>
        <w:t>onments for girls</w:t>
      </w:r>
      <w:r w:rsidRPr="00060591">
        <w:rPr>
          <w:rFonts w:asciiTheme="majorHAnsi" w:hAnsiTheme="majorHAnsi" w:cs="Helvetica"/>
          <w:lang w:val="en-GB"/>
        </w:rPr>
        <w:t xml:space="preserve">. This usually requires intentional design and specific additions to programmes that target girls. </w:t>
      </w:r>
    </w:p>
    <w:p w14:paraId="4C65E56D" w14:textId="77777777" w:rsidR="002D1584" w:rsidRPr="00060591" w:rsidRDefault="002D1584" w:rsidP="00B00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b/>
          <w:lang w:val="en-GB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6498"/>
        <w:gridCol w:w="404"/>
        <w:gridCol w:w="405"/>
        <w:gridCol w:w="404"/>
        <w:gridCol w:w="405"/>
        <w:gridCol w:w="405"/>
        <w:gridCol w:w="4907"/>
      </w:tblGrid>
      <w:tr w:rsidR="000E4136" w:rsidRPr="00060591" w14:paraId="4FBFEAD6" w14:textId="77777777" w:rsidTr="00F95B1D">
        <w:tc>
          <w:tcPr>
            <w:tcW w:w="6498" w:type="dxa"/>
            <w:shd w:val="clear" w:color="auto" w:fill="FDE9D9" w:themeFill="accent6" w:themeFillTint="33"/>
          </w:tcPr>
          <w:p w14:paraId="02D1B3D6" w14:textId="1BF2AFEA" w:rsidR="002D1584" w:rsidRPr="00060591" w:rsidRDefault="00483ED9" w:rsidP="00483ED9">
            <w:pPr>
              <w:pStyle w:val="ListParagraph"/>
              <w:widowControl w:val="0"/>
              <w:numPr>
                <w:ilvl w:val="1"/>
                <w:numId w:val="31"/>
              </w:numPr>
              <w:tabs>
                <w:tab w:val="left" w:pos="720"/>
                <w:tab w:val="left" w:pos="993"/>
                <w:tab w:val="left" w:pos="1134"/>
                <w:tab w:val="left" w:pos="15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>Coaching and Facilitating</w:t>
            </w:r>
          </w:p>
        </w:tc>
        <w:tc>
          <w:tcPr>
            <w:tcW w:w="404" w:type="dxa"/>
            <w:shd w:val="clear" w:color="auto" w:fill="FDE9D9" w:themeFill="accent6" w:themeFillTint="33"/>
          </w:tcPr>
          <w:p w14:paraId="41ECC1F4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05" w:type="dxa"/>
            <w:shd w:val="clear" w:color="auto" w:fill="FDE9D9" w:themeFill="accent6" w:themeFillTint="33"/>
          </w:tcPr>
          <w:p w14:paraId="32D983BD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shd w:val="clear" w:color="auto" w:fill="FDE9D9" w:themeFill="accent6" w:themeFillTint="33"/>
          </w:tcPr>
          <w:p w14:paraId="5D9FA8D3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05" w:type="dxa"/>
            <w:shd w:val="clear" w:color="auto" w:fill="FDE9D9" w:themeFill="accent6" w:themeFillTint="33"/>
          </w:tcPr>
          <w:p w14:paraId="511C8536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05" w:type="dxa"/>
            <w:shd w:val="clear" w:color="auto" w:fill="FDE9D9" w:themeFill="accent6" w:themeFillTint="33"/>
          </w:tcPr>
          <w:p w14:paraId="4E2F4B4C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907" w:type="dxa"/>
            <w:shd w:val="clear" w:color="auto" w:fill="FDE9D9" w:themeFill="accent6" w:themeFillTint="33"/>
          </w:tcPr>
          <w:p w14:paraId="076884EB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Notes/Next Steps</w:t>
            </w:r>
          </w:p>
        </w:tc>
      </w:tr>
      <w:tr w:rsidR="00F95B1D" w:rsidRPr="00060591" w14:paraId="7F953B38" w14:textId="77777777" w:rsidTr="00A9583D">
        <w:tc>
          <w:tcPr>
            <w:tcW w:w="6498" w:type="dxa"/>
          </w:tcPr>
          <w:p w14:paraId="2B2012C9" w14:textId="08A5F1D0" w:rsidR="00F95B1D" w:rsidRPr="00060591" w:rsidRDefault="00F95B1D" w:rsidP="00F95B1D">
            <w:pPr>
              <w:widowControl w:val="0"/>
              <w:tabs>
                <w:tab w:val="left" w:pos="720"/>
                <w:tab w:val="left" w:pos="993"/>
                <w:tab w:val="left" w:pos="1134"/>
                <w:tab w:val="left" w:pos="15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</w:t>
            </w:r>
            <w:r w:rsidR="00483ED9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a</w:t>
            </w: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) Female</w:t>
            </w:r>
            <w:r w:rsidR="004509F5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Supervision</w:t>
            </w:r>
          </w:p>
          <w:p w14:paraId="03F574A3" w14:textId="613A7361" w:rsidR="00F95B1D" w:rsidRPr="00060591" w:rsidRDefault="00F95B1D" w:rsidP="00F95B1D">
            <w:pPr>
              <w:widowControl w:val="0"/>
              <w:tabs>
                <w:tab w:val="left" w:pos="720"/>
                <w:tab w:val="left" w:pos="993"/>
                <w:tab w:val="left" w:pos="1134"/>
                <w:tab w:val="left" w:pos="15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My organisation ensures that an </w:t>
            </w: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adult female is </w:t>
            </w:r>
            <w:r w:rsidR="004509F5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always </w:t>
            </w: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present when there is a male coach conducting a session.</w:t>
            </w:r>
          </w:p>
          <w:p w14:paraId="68A753EE" w14:textId="77777777" w:rsidR="00F95B1D" w:rsidRPr="00060591" w:rsidRDefault="00F95B1D" w:rsidP="00020AA6">
            <w:pPr>
              <w:widowControl w:val="0"/>
              <w:tabs>
                <w:tab w:val="left" w:pos="720"/>
                <w:tab w:val="left" w:pos="993"/>
                <w:tab w:val="left" w:pos="1134"/>
                <w:tab w:val="left" w:pos="15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764BD2A2" w14:textId="77777777" w:rsidR="00F95B1D" w:rsidRPr="00060591" w:rsidRDefault="00F95B1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55DC96BF" w14:textId="77777777" w:rsidR="00F95B1D" w:rsidRPr="00060591" w:rsidRDefault="00F95B1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0A900E02" w14:textId="77777777" w:rsidR="00F95B1D" w:rsidRPr="00060591" w:rsidRDefault="00F95B1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5376166D" w14:textId="77777777" w:rsidR="00F95B1D" w:rsidRPr="00060591" w:rsidRDefault="00F95B1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74473A2C" w14:textId="77777777" w:rsidR="00F95B1D" w:rsidRPr="00060591" w:rsidRDefault="00F95B1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6B8F9D5F" w14:textId="77777777" w:rsidR="00F95B1D" w:rsidRPr="00060591" w:rsidRDefault="00F95B1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F95B1D" w:rsidRPr="00060591" w14:paraId="0F2969F0" w14:textId="77777777" w:rsidTr="00A9583D">
        <w:tc>
          <w:tcPr>
            <w:tcW w:w="6498" w:type="dxa"/>
          </w:tcPr>
          <w:p w14:paraId="2E61F5F9" w14:textId="2580B404" w:rsidR="00F95B1D" w:rsidRPr="00060591" w:rsidRDefault="00483ED9" w:rsidP="00F95B1D">
            <w:pPr>
              <w:widowControl w:val="0"/>
              <w:tabs>
                <w:tab w:val="left" w:pos="720"/>
                <w:tab w:val="left" w:pos="993"/>
                <w:tab w:val="left" w:pos="1134"/>
                <w:tab w:val="left" w:pos="15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(b) Female</w:t>
            </w:r>
            <w:r w:rsidR="00953D71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Facilitation </w:t>
            </w:r>
          </w:p>
          <w:p w14:paraId="174C8961" w14:textId="74307BCE" w:rsidR="00F95B1D" w:rsidRPr="00060591" w:rsidRDefault="00F95B1D" w:rsidP="00F95B1D">
            <w:pPr>
              <w:widowControl w:val="0"/>
              <w:tabs>
                <w:tab w:val="left" w:pos="720"/>
                <w:tab w:val="left" w:pos="993"/>
                <w:tab w:val="left" w:pos="1134"/>
                <w:tab w:val="left" w:pos="15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Our organisation ensures that female facilitators deliver life skills sessions</w:t>
            </w:r>
            <w:r w:rsidR="00953D71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, particularly those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that address sensitive topics related to gender</w:t>
            </w:r>
            <w:r w:rsidR="00953D71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-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based violence and sexual and reproductive health and rights.</w:t>
            </w:r>
          </w:p>
          <w:p w14:paraId="0FC60754" w14:textId="7F26115E" w:rsidR="00F95B1D" w:rsidRPr="00060591" w:rsidRDefault="00F95B1D" w:rsidP="00F95B1D">
            <w:pPr>
              <w:widowControl w:val="0"/>
              <w:tabs>
                <w:tab w:val="left" w:pos="720"/>
                <w:tab w:val="left" w:pos="993"/>
                <w:tab w:val="left" w:pos="1134"/>
                <w:tab w:val="left" w:pos="15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3B13CB1A" w14:textId="77777777" w:rsidR="00F95B1D" w:rsidRPr="00060591" w:rsidRDefault="00F95B1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01637705" w14:textId="77777777" w:rsidR="00F95B1D" w:rsidRPr="00060591" w:rsidRDefault="00F95B1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5FD9B4BC" w14:textId="77777777" w:rsidR="00F95B1D" w:rsidRPr="00060591" w:rsidRDefault="00F95B1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3DF779CC" w14:textId="77777777" w:rsidR="00F95B1D" w:rsidRPr="00060591" w:rsidRDefault="00F95B1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5A0862D2" w14:textId="77777777" w:rsidR="00F95B1D" w:rsidRPr="00060591" w:rsidRDefault="00F95B1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0EC3F8B8" w14:textId="77777777" w:rsidR="00F95B1D" w:rsidRPr="00060591" w:rsidRDefault="00F95B1D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4429FC" w:rsidRPr="00060591" w14:paraId="296ED211" w14:textId="77777777" w:rsidTr="00F95B1D">
        <w:tc>
          <w:tcPr>
            <w:tcW w:w="6498" w:type="dxa"/>
            <w:shd w:val="clear" w:color="auto" w:fill="FDE9D9" w:themeFill="accent6" w:themeFillTint="33"/>
          </w:tcPr>
          <w:p w14:paraId="7C631CCB" w14:textId="120F5232" w:rsidR="004429FC" w:rsidRPr="00060591" w:rsidRDefault="004429FC" w:rsidP="00011380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2.2 Group Management</w:t>
            </w:r>
            <w:r w:rsidR="005D1E1C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and Inclusion</w:t>
            </w: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4" w:type="dxa"/>
            <w:shd w:val="clear" w:color="auto" w:fill="FDE9D9" w:themeFill="accent6" w:themeFillTint="33"/>
          </w:tcPr>
          <w:p w14:paraId="0154A2AB" w14:textId="51F2AD38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05" w:type="dxa"/>
            <w:shd w:val="clear" w:color="auto" w:fill="FDE9D9" w:themeFill="accent6" w:themeFillTint="33"/>
          </w:tcPr>
          <w:p w14:paraId="26F1249B" w14:textId="65EC2B1D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shd w:val="clear" w:color="auto" w:fill="FDE9D9" w:themeFill="accent6" w:themeFillTint="33"/>
          </w:tcPr>
          <w:p w14:paraId="0C1627C7" w14:textId="303ED559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05" w:type="dxa"/>
            <w:shd w:val="clear" w:color="auto" w:fill="FDE9D9" w:themeFill="accent6" w:themeFillTint="33"/>
          </w:tcPr>
          <w:p w14:paraId="4900B7A0" w14:textId="758B7AB1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05" w:type="dxa"/>
            <w:shd w:val="clear" w:color="auto" w:fill="FDE9D9" w:themeFill="accent6" w:themeFillTint="33"/>
          </w:tcPr>
          <w:p w14:paraId="3B914B68" w14:textId="02EEBD75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907" w:type="dxa"/>
            <w:shd w:val="clear" w:color="auto" w:fill="FDE9D9" w:themeFill="accent6" w:themeFillTint="33"/>
          </w:tcPr>
          <w:p w14:paraId="5006A182" w14:textId="1BE6ED39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Notes/Next Steps</w:t>
            </w:r>
          </w:p>
        </w:tc>
      </w:tr>
      <w:tr w:rsidR="004429FC" w:rsidRPr="00060591" w14:paraId="00C82B8E" w14:textId="77777777" w:rsidTr="00041741">
        <w:tc>
          <w:tcPr>
            <w:tcW w:w="6498" w:type="dxa"/>
          </w:tcPr>
          <w:p w14:paraId="5CF730D5" w14:textId="77777777" w:rsidR="004429FC" w:rsidRPr="00060591" w:rsidRDefault="004429FC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(a) Diversity Is Valued and Designed For</w:t>
            </w:r>
          </w:p>
          <w:p w14:paraId="12195045" w14:textId="10B0BD4A" w:rsidR="004429FC" w:rsidRPr="00060591" w:rsidRDefault="004429FC" w:rsidP="0004174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Our organisation ensures that programme design and delivery take into account the diverse and special needs (religious, cultural, ability) of girls in the group during the programme. </w:t>
            </w:r>
          </w:p>
          <w:p w14:paraId="49041A3C" w14:textId="72E152F1" w:rsidR="000F24CD" w:rsidRPr="00060591" w:rsidRDefault="000F24CD" w:rsidP="00041741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70292854" w14:textId="5E4F20E0" w:rsidR="004429FC" w:rsidRPr="00060591" w:rsidRDefault="004429FC" w:rsidP="004429F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Girls are made to feel welcome and valued and </w:t>
            </w:r>
            <w:r w:rsidR="00BF201E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can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meaningful</w:t>
            </w:r>
            <w:r w:rsidR="00BF201E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ly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participate regardless of their cultural or religious background or their disability</w:t>
            </w:r>
          </w:p>
          <w:p w14:paraId="358C890B" w14:textId="75E3D6F3" w:rsidR="00126801" w:rsidRPr="00060591" w:rsidRDefault="00126801" w:rsidP="004429FC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lastRenderedPageBreak/>
              <w:t>Girls</w:t>
            </w:r>
            <w:r w:rsidR="00DE0C50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with diverse needs are consulted regarding programme design and adaptations</w:t>
            </w:r>
          </w:p>
          <w:p w14:paraId="75FD005E" w14:textId="77777777" w:rsidR="004429FC" w:rsidRPr="00060591" w:rsidRDefault="004429FC" w:rsidP="0004174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06041EE5" w14:textId="77777777" w:rsidR="004429FC" w:rsidRPr="00060591" w:rsidRDefault="004429FC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6721FDB2" w14:textId="77777777" w:rsidR="004429FC" w:rsidRPr="00060591" w:rsidRDefault="004429FC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1E0E92F2" w14:textId="77777777" w:rsidR="004429FC" w:rsidRPr="00060591" w:rsidRDefault="004429FC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30281C5E" w14:textId="77777777" w:rsidR="004429FC" w:rsidRPr="00060591" w:rsidRDefault="004429FC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0DD4FC72" w14:textId="77777777" w:rsidR="004429FC" w:rsidRPr="00060591" w:rsidRDefault="004429FC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3EE56107" w14:textId="77777777" w:rsidR="004429FC" w:rsidRPr="00060591" w:rsidRDefault="004429FC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4429FC" w:rsidRPr="00060591" w14:paraId="5D22D794" w14:textId="77777777" w:rsidTr="00A9583D">
        <w:tc>
          <w:tcPr>
            <w:tcW w:w="6498" w:type="dxa"/>
            <w:shd w:val="clear" w:color="auto" w:fill="auto"/>
          </w:tcPr>
          <w:p w14:paraId="3C706C7C" w14:textId="5AA16F8A" w:rsidR="004429FC" w:rsidRPr="00060591" w:rsidRDefault="004429FC" w:rsidP="00020AA6">
            <w:pPr>
              <w:widowControl w:val="0"/>
              <w:tabs>
                <w:tab w:val="left" w:pos="720"/>
                <w:tab w:val="left" w:pos="993"/>
                <w:tab w:val="left" w:pos="1134"/>
                <w:tab w:val="left" w:pos="15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lastRenderedPageBreak/>
              <w:t>(</w:t>
            </w:r>
            <w:r w:rsidR="005D1E1C"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>b</w:t>
            </w: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>) Addressing Bullying</w:t>
            </w:r>
          </w:p>
          <w:p w14:paraId="6796CD00" w14:textId="33989105" w:rsidR="004429FC" w:rsidRPr="00060591" w:rsidRDefault="004429FC" w:rsidP="00020AA6">
            <w:pPr>
              <w:widowControl w:val="0"/>
              <w:tabs>
                <w:tab w:val="left" w:pos="720"/>
                <w:tab w:val="left" w:pos="993"/>
                <w:tab w:val="left" w:pos="1134"/>
                <w:tab w:val="left" w:pos="15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Our 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organisation </w:t>
            </w: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 xml:space="preserve">does not tolerate bullying. </w:t>
            </w:r>
          </w:p>
          <w:p w14:paraId="4937E488" w14:textId="40FE371C" w:rsidR="000F24CD" w:rsidRPr="00060591" w:rsidRDefault="000F24CD" w:rsidP="000F24CD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4FF184C2" w14:textId="4E9CDF56" w:rsidR="004429FC" w:rsidRPr="00060591" w:rsidRDefault="004429FC" w:rsidP="004429FC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720"/>
                <w:tab w:val="left" w:pos="993"/>
                <w:tab w:val="left" w:pos="1134"/>
                <w:tab w:val="left" w:pos="15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Coaches and facilitators are trained on how to spot bullying and deal effectively with participants who engage in bullying or are being bullied</w:t>
            </w:r>
          </w:p>
          <w:p w14:paraId="7330D642" w14:textId="3FF19BCA" w:rsidR="004429FC" w:rsidRPr="00060591" w:rsidRDefault="004429FC" w:rsidP="004429FC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720"/>
                <w:tab w:val="left" w:pos="993"/>
                <w:tab w:val="left" w:pos="1134"/>
                <w:tab w:val="left" w:pos="15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There is a clear policy against bullying</w:t>
            </w:r>
            <w:r w:rsidR="005D1E1C" w:rsidRPr="00060591">
              <w:rPr>
                <w:rFonts w:asciiTheme="majorHAnsi" w:hAnsiTheme="majorHAnsi" w:cs="Helvetica"/>
                <w:sz w:val="22"/>
                <w:szCs w:val="22"/>
                <w:lang w:val="en-GB"/>
              </w:rPr>
              <w:t>, which is known by coaches, facilitators and participants</w:t>
            </w:r>
          </w:p>
          <w:p w14:paraId="26823ED9" w14:textId="49A4A029" w:rsidR="004429FC" w:rsidRPr="00060591" w:rsidRDefault="004429FC" w:rsidP="00C73DE3">
            <w:pPr>
              <w:pStyle w:val="ListParagraph"/>
              <w:widowControl w:val="0"/>
              <w:tabs>
                <w:tab w:val="left" w:pos="720"/>
                <w:tab w:val="left" w:pos="993"/>
                <w:tab w:val="left" w:pos="1134"/>
                <w:tab w:val="left" w:pos="15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Helvetica"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shd w:val="clear" w:color="auto" w:fill="auto"/>
          </w:tcPr>
          <w:p w14:paraId="6DB1C739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shd w:val="clear" w:color="auto" w:fill="auto"/>
          </w:tcPr>
          <w:p w14:paraId="5834BEFB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  <w:shd w:val="clear" w:color="auto" w:fill="auto"/>
          </w:tcPr>
          <w:p w14:paraId="7A8F84F6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shd w:val="clear" w:color="auto" w:fill="auto"/>
          </w:tcPr>
          <w:p w14:paraId="6EECD324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  <w:shd w:val="clear" w:color="auto" w:fill="auto"/>
          </w:tcPr>
          <w:p w14:paraId="0E6CFD00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  <w:shd w:val="clear" w:color="auto" w:fill="auto"/>
          </w:tcPr>
          <w:p w14:paraId="0632924A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4429FC" w:rsidRPr="00060591" w14:paraId="4BF978FF" w14:textId="77777777" w:rsidTr="00041741">
        <w:tc>
          <w:tcPr>
            <w:tcW w:w="6498" w:type="dxa"/>
          </w:tcPr>
          <w:p w14:paraId="78A2CA93" w14:textId="28938F6A" w:rsidR="004429FC" w:rsidRPr="00060591" w:rsidRDefault="005D1E1C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(c</w:t>
            </w:r>
            <w:r w:rsidR="004429FC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) Reporting Complaints</w:t>
            </w:r>
          </w:p>
          <w:p w14:paraId="1842578D" w14:textId="77777777" w:rsidR="004429FC" w:rsidRPr="00060591" w:rsidRDefault="004429FC" w:rsidP="0004174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Our organisation ensures that girls have a way to confidentially raise questions or concerns related to the programme.</w:t>
            </w:r>
          </w:p>
          <w:p w14:paraId="44257026" w14:textId="77777777" w:rsidR="004429FC" w:rsidRPr="00060591" w:rsidRDefault="004429FC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6B4C36EC" w14:textId="77777777" w:rsidR="004429FC" w:rsidRPr="00060591" w:rsidRDefault="004429FC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65E3E2C2" w14:textId="77777777" w:rsidR="004429FC" w:rsidRPr="00060591" w:rsidRDefault="004429FC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727F2363" w14:textId="77777777" w:rsidR="004429FC" w:rsidRPr="00060591" w:rsidRDefault="004429FC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127D70EC" w14:textId="77777777" w:rsidR="004429FC" w:rsidRPr="00060591" w:rsidRDefault="004429FC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7161CD0C" w14:textId="77777777" w:rsidR="004429FC" w:rsidRPr="00060591" w:rsidRDefault="004429FC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500431DB" w14:textId="77777777" w:rsidR="004429FC" w:rsidRPr="00060591" w:rsidRDefault="004429FC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4429FC" w:rsidRPr="00060591" w14:paraId="504C0475" w14:textId="77777777" w:rsidTr="00F95B1D">
        <w:tc>
          <w:tcPr>
            <w:tcW w:w="6498" w:type="dxa"/>
            <w:shd w:val="clear" w:color="auto" w:fill="FDE9D9" w:themeFill="accent6" w:themeFillTint="33"/>
          </w:tcPr>
          <w:p w14:paraId="7DA94B61" w14:textId="0B778B9D" w:rsidR="004429FC" w:rsidRPr="00060591" w:rsidRDefault="004429FC" w:rsidP="00F95B1D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2.3 Adequate Sport Apparel</w:t>
            </w:r>
          </w:p>
        </w:tc>
        <w:tc>
          <w:tcPr>
            <w:tcW w:w="404" w:type="dxa"/>
            <w:shd w:val="clear" w:color="auto" w:fill="FDE9D9" w:themeFill="accent6" w:themeFillTint="33"/>
          </w:tcPr>
          <w:p w14:paraId="62BDB2C9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05" w:type="dxa"/>
            <w:shd w:val="clear" w:color="auto" w:fill="FDE9D9" w:themeFill="accent6" w:themeFillTint="33"/>
          </w:tcPr>
          <w:p w14:paraId="2280AE40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shd w:val="clear" w:color="auto" w:fill="FDE9D9" w:themeFill="accent6" w:themeFillTint="33"/>
          </w:tcPr>
          <w:p w14:paraId="3DA98FF0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05" w:type="dxa"/>
            <w:shd w:val="clear" w:color="auto" w:fill="FDE9D9" w:themeFill="accent6" w:themeFillTint="33"/>
          </w:tcPr>
          <w:p w14:paraId="2D03B6FE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05" w:type="dxa"/>
            <w:shd w:val="clear" w:color="auto" w:fill="FDE9D9" w:themeFill="accent6" w:themeFillTint="33"/>
          </w:tcPr>
          <w:p w14:paraId="028FE8B9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907" w:type="dxa"/>
            <w:shd w:val="clear" w:color="auto" w:fill="FDE9D9" w:themeFill="accent6" w:themeFillTint="33"/>
          </w:tcPr>
          <w:p w14:paraId="65DFA864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Notes/Next Steps</w:t>
            </w:r>
          </w:p>
        </w:tc>
      </w:tr>
      <w:tr w:rsidR="004429FC" w:rsidRPr="00060591" w14:paraId="0863D78E" w14:textId="77777777" w:rsidTr="00A9583D">
        <w:tc>
          <w:tcPr>
            <w:tcW w:w="6498" w:type="dxa"/>
          </w:tcPr>
          <w:p w14:paraId="0B5230B1" w14:textId="12E859D8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(a) Appropriate Apparel for Emotional Well-Being</w:t>
            </w:r>
          </w:p>
          <w:p w14:paraId="447FD474" w14:textId="3FD5B20D" w:rsidR="004429FC" w:rsidRPr="00060591" w:rsidRDefault="005D1E1C" w:rsidP="002D158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Our organisation</w:t>
            </w:r>
            <w:r w:rsidR="004429FC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ensures girls are allowed to play in culturally appropriate apparel that also takes into considerations their physical safety and ability to play the sport.</w:t>
            </w:r>
          </w:p>
          <w:p w14:paraId="0F53DE37" w14:textId="40846F13" w:rsidR="004429FC" w:rsidRPr="00060591" w:rsidRDefault="004429FC" w:rsidP="005D1E1C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1F809210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22703E7D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471A109C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4DFC0A49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592375A6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4065470F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4429FC" w:rsidRPr="00060591" w14:paraId="72D0531E" w14:textId="77777777" w:rsidTr="00F95B1D">
        <w:tc>
          <w:tcPr>
            <w:tcW w:w="6498" w:type="dxa"/>
            <w:shd w:val="clear" w:color="auto" w:fill="FDE9D9" w:themeFill="accent6" w:themeFillTint="33"/>
          </w:tcPr>
          <w:p w14:paraId="4F7F6E58" w14:textId="513DD2CB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2.4 Safe Facilities</w:t>
            </w:r>
          </w:p>
        </w:tc>
        <w:tc>
          <w:tcPr>
            <w:tcW w:w="404" w:type="dxa"/>
            <w:shd w:val="clear" w:color="auto" w:fill="FDE9D9" w:themeFill="accent6" w:themeFillTint="33"/>
          </w:tcPr>
          <w:p w14:paraId="66B90F17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05" w:type="dxa"/>
            <w:shd w:val="clear" w:color="auto" w:fill="FDE9D9" w:themeFill="accent6" w:themeFillTint="33"/>
          </w:tcPr>
          <w:p w14:paraId="6484DF7D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04" w:type="dxa"/>
            <w:shd w:val="clear" w:color="auto" w:fill="FDE9D9" w:themeFill="accent6" w:themeFillTint="33"/>
          </w:tcPr>
          <w:p w14:paraId="587E9B18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05" w:type="dxa"/>
            <w:shd w:val="clear" w:color="auto" w:fill="FDE9D9" w:themeFill="accent6" w:themeFillTint="33"/>
          </w:tcPr>
          <w:p w14:paraId="0C10DC03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05" w:type="dxa"/>
            <w:shd w:val="clear" w:color="auto" w:fill="FDE9D9" w:themeFill="accent6" w:themeFillTint="33"/>
          </w:tcPr>
          <w:p w14:paraId="7DD50EF7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907" w:type="dxa"/>
            <w:shd w:val="clear" w:color="auto" w:fill="FDE9D9" w:themeFill="accent6" w:themeFillTint="33"/>
          </w:tcPr>
          <w:p w14:paraId="71AC1C8D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Notes/Next Steps</w:t>
            </w:r>
          </w:p>
        </w:tc>
      </w:tr>
      <w:tr w:rsidR="004429FC" w:rsidRPr="00060591" w14:paraId="0D2F8BA5" w14:textId="77777777" w:rsidTr="00A9583D">
        <w:tc>
          <w:tcPr>
            <w:tcW w:w="6498" w:type="dxa"/>
          </w:tcPr>
          <w:p w14:paraId="124B4FC4" w14:textId="22277803" w:rsidR="005D1E1C" w:rsidRPr="00060591" w:rsidRDefault="005D1E1C" w:rsidP="00FD653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(a) Toilets/Changing Rooms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3D119684" w14:textId="279DBFEB" w:rsidR="004429FC" w:rsidRPr="00060591" w:rsidRDefault="005D1E1C" w:rsidP="00FD653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Our organisation ensures</w:t>
            </w:r>
            <w:r w:rsidR="00D77AF0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that all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girls have</w:t>
            </w:r>
            <w:r w:rsidR="00D77AF0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access to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 safe and private place where they can change and use the toilet before and after (sport) sessions that is not accessible to boys or male staff/coaches.</w:t>
            </w:r>
            <w:r w:rsidR="00D77AF0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739511A6" w14:textId="1377E8E0" w:rsidR="000F24CD" w:rsidRPr="00060591" w:rsidRDefault="000F24CD" w:rsidP="00FD653B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47728F9C" w14:textId="7754A264" w:rsidR="004429FC" w:rsidRPr="00060591" w:rsidRDefault="004429FC" w:rsidP="00C73DE3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Girls have their own dedicated toilets and/or changing rooms</w:t>
            </w:r>
          </w:p>
          <w:p w14:paraId="0BEF927D" w14:textId="5A66956A" w:rsidR="00D77AF0" w:rsidRPr="00060591" w:rsidRDefault="004429FC" w:rsidP="00D77AF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If changing rooms are shared, boys and men are not 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lastRenderedPageBreak/>
              <w:t>permitted in changing rooms during girls’ activities</w:t>
            </w:r>
          </w:p>
          <w:p w14:paraId="449CCA1A" w14:textId="72CFB7D6" w:rsidR="006B54D2" w:rsidRPr="00060591" w:rsidRDefault="006B54D2" w:rsidP="00D77AF0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Toilets are </w:t>
            </w:r>
            <w:r w:rsidR="00546870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accessible for girls with disabilities  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66C82017" w14:textId="77777777" w:rsidR="004429FC" w:rsidRPr="00060591" w:rsidRDefault="004429FC" w:rsidP="002D158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2683FFE7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30FD09D3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766EB360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0FE44DE8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448D83A4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03FFF390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4429FC" w:rsidRPr="00060591" w14:paraId="771D4C87" w14:textId="77777777" w:rsidTr="00A9583D">
        <w:tc>
          <w:tcPr>
            <w:tcW w:w="6498" w:type="dxa"/>
          </w:tcPr>
          <w:p w14:paraId="2CA5DC27" w14:textId="2214EF19" w:rsidR="004429FC" w:rsidRPr="00060591" w:rsidRDefault="003B699C" w:rsidP="003B699C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lastRenderedPageBreak/>
              <w:t>(b) Safe Session Space</w:t>
            </w:r>
            <w:r w:rsidR="004429FC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</w:p>
          <w:p w14:paraId="66A5EDB7" w14:textId="4E1AF9D7" w:rsidR="004429FC" w:rsidRPr="00060591" w:rsidRDefault="004429FC" w:rsidP="00FD653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Our organisation ensures life skill sessions that address sensitive issues are delivered in a room or space that is private </w:t>
            </w:r>
            <w:r w:rsidR="003B699C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and not accessible to outsiders, especially boys and men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.</w:t>
            </w:r>
          </w:p>
          <w:p w14:paraId="7A2D9E75" w14:textId="77DE4A6A" w:rsidR="000F24CD" w:rsidRPr="00060591" w:rsidRDefault="000F24CD" w:rsidP="00FD653B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69F40E13" w14:textId="0660E8FE" w:rsidR="004429FC" w:rsidRPr="00060591" w:rsidRDefault="004429FC" w:rsidP="00811CAC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Specifically but not limited to </w:t>
            </w:r>
            <w:r w:rsidR="003B699C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sessions that address issues related to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gender-based violence and sexual and reproductive health and rights</w:t>
            </w:r>
          </w:p>
          <w:p w14:paraId="1415DB6F" w14:textId="3F21DC23" w:rsidR="004429FC" w:rsidRPr="00060591" w:rsidRDefault="004429FC" w:rsidP="00FD653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258FF284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1E57667B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1A033CD3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094130B7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24F68997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210926AC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4429FC" w:rsidRPr="00060591" w14:paraId="504B7DEE" w14:textId="77777777" w:rsidTr="00A9583D">
        <w:tc>
          <w:tcPr>
            <w:tcW w:w="6498" w:type="dxa"/>
          </w:tcPr>
          <w:p w14:paraId="23024F31" w14:textId="2AA4CF83" w:rsidR="004429FC" w:rsidRPr="00060591" w:rsidRDefault="004429FC" w:rsidP="00FD653B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(c) Spectator Management</w:t>
            </w:r>
          </w:p>
          <w:p w14:paraId="4FD023C8" w14:textId="09967046" w:rsidR="004429FC" w:rsidRPr="00060591" w:rsidRDefault="004429FC" w:rsidP="00FD653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Our organisation </w:t>
            </w:r>
            <w:r w:rsidR="003B699C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ensures 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that </w:t>
            </w:r>
            <w:r w:rsidR="001B403A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the 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playing field is </w:t>
            </w:r>
            <w:r w:rsidR="001B403A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not accessible 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to spectators that might inhibit the </w:t>
            </w:r>
            <w:r w:rsidR="001B403A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safe 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participation of girls</w:t>
            </w:r>
            <w:r w:rsidR="001B403A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in sport.</w:t>
            </w:r>
          </w:p>
          <w:p w14:paraId="25D9CB61" w14:textId="7C4F2E0A" w:rsidR="000F24CD" w:rsidRPr="00060591" w:rsidRDefault="000F24CD" w:rsidP="00FD653B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35512C3E" w14:textId="7CEFE3F6" w:rsidR="001B403A" w:rsidRPr="00060591" w:rsidRDefault="001B403A" w:rsidP="001B403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Bystanders (people watching) support girls while they are playing rather than make them feel uncomfortable or unsafe</w:t>
            </w:r>
          </w:p>
          <w:p w14:paraId="4EDED220" w14:textId="459C2DD1" w:rsidR="004429FC" w:rsidRPr="00060591" w:rsidRDefault="001B403A" w:rsidP="001B403A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Any harassment or teasing that occurs is reported and subject to investigation through a formal process</w:t>
            </w:r>
          </w:p>
        </w:tc>
        <w:tc>
          <w:tcPr>
            <w:tcW w:w="404" w:type="dxa"/>
          </w:tcPr>
          <w:p w14:paraId="55300079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2D8EFC8C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4" w:type="dxa"/>
          </w:tcPr>
          <w:p w14:paraId="617B517C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52F1FEF4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05" w:type="dxa"/>
          </w:tcPr>
          <w:p w14:paraId="28CEA89D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</w:tcPr>
          <w:p w14:paraId="1B275DF0" w14:textId="77777777" w:rsidR="004429FC" w:rsidRPr="00060591" w:rsidRDefault="004429F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</w:tbl>
    <w:p w14:paraId="7C1F563E" w14:textId="77777777" w:rsidR="002D1584" w:rsidRPr="00060591" w:rsidRDefault="002D1584" w:rsidP="00C527DD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b/>
          <w:lang w:val="en-GB"/>
        </w:rPr>
      </w:pPr>
    </w:p>
    <w:p w14:paraId="3D132DFA" w14:textId="53B665A7" w:rsidR="00F53A1A" w:rsidRPr="00060591" w:rsidRDefault="00F53A1A" w:rsidP="00C768E0">
      <w:pPr>
        <w:pStyle w:val="Heading1"/>
        <w:rPr>
          <w:lang w:val="en-GB"/>
        </w:rPr>
      </w:pPr>
    </w:p>
    <w:p w14:paraId="202211C6" w14:textId="77777777" w:rsidR="00F53A1A" w:rsidRPr="00060591" w:rsidRDefault="00F53A1A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GB"/>
        </w:rPr>
      </w:pPr>
      <w:r w:rsidRPr="00060591">
        <w:rPr>
          <w:lang w:val="en-GB"/>
        </w:rPr>
        <w:br w:type="page"/>
      </w:r>
    </w:p>
    <w:p w14:paraId="1880E27F" w14:textId="4E9B08F7" w:rsidR="00DC35D5" w:rsidRPr="00060591" w:rsidRDefault="00F53A1A" w:rsidP="00C768E0">
      <w:pPr>
        <w:pStyle w:val="Heading1"/>
        <w:rPr>
          <w:lang w:val="en-GB"/>
        </w:rPr>
      </w:pPr>
      <w:r w:rsidRPr="00060591">
        <w:rPr>
          <w:lang w:val="en-GB"/>
        </w:rPr>
        <w:lastRenderedPageBreak/>
        <w:t xml:space="preserve">3. </w:t>
      </w:r>
      <w:r w:rsidR="004B02F4" w:rsidRPr="00060591">
        <w:rPr>
          <w:lang w:val="en-GB"/>
        </w:rPr>
        <w:t>Organisation</w:t>
      </w:r>
      <w:r w:rsidR="00C527DD" w:rsidRPr="00060591">
        <w:rPr>
          <w:lang w:val="en-GB"/>
        </w:rPr>
        <w:t>al</w:t>
      </w:r>
      <w:r w:rsidR="004B02F4" w:rsidRPr="00060591">
        <w:rPr>
          <w:lang w:val="en-GB"/>
        </w:rPr>
        <w:t xml:space="preserve"> </w:t>
      </w:r>
      <w:r w:rsidR="00F95B1D" w:rsidRPr="00060591">
        <w:rPr>
          <w:lang w:val="en-GB"/>
        </w:rPr>
        <w:t>Design</w:t>
      </w:r>
    </w:p>
    <w:p w14:paraId="2874F0C5" w14:textId="77777777" w:rsidR="00165401" w:rsidRPr="00060591" w:rsidRDefault="00165401" w:rsidP="00165401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lang w:val="en-GB"/>
        </w:rPr>
      </w:pPr>
    </w:p>
    <w:p w14:paraId="5816E44A" w14:textId="5FC2D577" w:rsidR="00DF77A8" w:rsidRPr="00060591" w:rsidRDefault="00DF77A8" w:rsidP="00DF77A8">
      <w:pPr>
        <w:rPr>
          <w:rFonts w:asciiTheme="majorHAnsi" w:hAnsiTheme="majorHAnsi"/>
          <w:szCs w:val="36"/>
          <w:lang w:val="en-GB"/>
        </w:rPr>
      </w:pPr>
      <w:r w:rsidRPr="00060591">
        <w:rPr>
          <w:rFonts w:asciiTheme="majorHAnsi" w:hAnsiTheme="majorHAnsi"/>
          <w:b/>
          <w:szCs w:val="36"/>
          <w:lang w:val="en-GB"/>
        </w:rPr>
        <w:t xml:space="preserve">What – </w:t>
      </w:r>
      <w:r w:rsidRPr="00060591">
        <w:rPr>
          <w:rFonts w:asciiTheme="majorHAnsi" w:hAnsiTheme="majorHAnsi"/>
          <w:szCs w:val="36"/>
          <w:lang w:val="en-GB"/>
        </w:rPr>
        <w:t xml:space="preserve">This section raises issues related to </w:t>
      </w:r>
      <w:r w:rsidR="003F7B94" w:rsidRPr="00060591">
        <w:rPr>
          <w:rFonts w:asciiTheme="majorHAnsi" w:hAnsiTheme="majorHAnsi" w:cs="Helvetica"/>
          <w:lang w:val="en-GB"/>
        </w:rPr>
        <w:t xml:space="preserve">child protection and safety </w:t>
      </w:r>
      <w:r w:rsidRPr="00060591">
        <w:rPr>
          <w:rFonts w:asciiTheme="majorHAnsi" w:hAnsiTheme="majorHAnsi"/>
          <w:szCs w:val="36"/>
          <w:lang w:val="en-GB"/>
        </w:rPr>
        <w:t xml:space="preserve">that are important to consider at the organisation level. This includes the development of appropriate strategies and policies, </w:t>
      </w:r>
      <w:r w:rsidR="00011380" w:rsidRPr="00060591">
        <w:rPr>
          <w:rFonts w:asciiTheme="majorHAnsi" w:hAnsiTheme="majorHAnsi"/>
          <w:szCs w:val="36"/>
          <w:lang w:val="en-GB"/>
        </w:rPr>
        <w:t xml:space="preserve">the regular training on processes, </w:t>
      </w:r>
      <w:r w:rsidRPr="00060591">
        <w:rPr>
          <w:rFonts w:asciiTheme="majorHAnsi" w:hAnsiTheme="majorHAnsi"/>
          <w:szCs w:val="36"/>
          <w:lang w:val="en-GB"/>
        </w:rPr>
        <w:t>allocation of</w:t>
      </w:r>
      <w:r w:rsidR="00011380" w:rsidRPr="00060591">
        <w:rPr>
          <w:rFonts w:asciiTheme="majorHAnsi" w:hAnsiTheme="majorHAnsi"/>
          <w:szCs w:val="36"/>
          <w:lang w:val="en-GB"/>
        </w:rPr>
        <w:t xml:space="preserve"> human and financial resources and involvement of both children in their own </w:t>
      </w:r>
      <w:r w:rsidR="00D31FDE" w:rsidRPr="00060591">
        <w:rPr>
          <w:rFonts w:asciiTheme="majorHAnsi" w:hAnsiTheme="majorHAnsi"/>
          <w:szCs w:val="36"/>
          <w:lang w:val="en-GB"/>
        </w:rPr>
        <w:t>safety</w:t>
      </w:r>
      <w:r w:rsidR="00011380" w:rsidRPr="00060591">
        <w:rPr>
          <w:rFonts w:asciiTheme="majorHAnsi" w:hAnsiTheme="majorHAnsi"/>
          <w:szCs w:val="36"/>
          <w:lang w:val="en-GB"/>
        </w:rPr>
        <w:t xml:space="preserve"> as well as the community. </w:t>
      </w:r>
    </w:p>
    <w:p w14:paraId="0140CCAB" w14:textId="77777777" w:rsidR="00DF77A8" w:rsidRPr="00060591" w:rsidRDefault="00DF77A8" w:rsidP="00DF77A8">
      <w:pPr>
        <w:rPr>
          <w:rFonts w:asciiTheme="majorHAnsi" w:hAnsiTheme="majorHAnsi"/>
          <w:szCs w:val="36"/>
          <w:lang w:val="en-GB"/>
        </w:rPr>
      </w:pPr>
    </w:p>
    <w:p w14:paraId="2DF8712C" w14:textId="69B0DC0A" w:rsidR="00DF77A8" w:rsidRPr="00060591" w:rsidRDefault="00DF77A8" w:rsidP="00DF77A8">
      <w:pPr>
        <w:rPr>
          <w:rFonts w:asciiTheme="majorHAnsi" w:hAnsiTheme="majorHAnsi"/>
          <w:szCs w:val="36"/>
          <w:lang w:val="en-GB"/>
        </w:rPr>
      </w:pPr>
      <w:r w:rsidRPr="00060591">
        <w:rPr>
          <w:rFonts w:asciiTheme="majorHAnsi" w:hAnsiTheme="majorHAnsi"/>
          <w:b/>
          <w:szCs w:val="36"/>
          <w:lang w:val="en-GB"/>
        </w:rPr>
        <w:t>Why –</w:t>
      </w:r>
      <w:r w:rsidRPr="00060591">
        <w:rPr>
          <w:rFonts w:asciiTheme="majorHAnsi" w:hAnsiTheme="majorHAnsi"/>
          <w:szCs w:val="36"/>
          <w:lang w:val="en-GB"/>
        </w:rPr>
        <w:t xml:space="preserve"> The policies and procedures put in place at the organisational level establish overall expectations related to </w:t>
      </w:r>
      <w:r w:rsidR="003F7B94" w:rsidRPr="00060591">
        <w:rPr>
          <w:rFonts w:asciiTheme="majorHAnsi" w:hAnsiTheme="majorHAnsi" w:cs="Helvetica"/>
          <w:lang w:val="en-GB"/>
        </w:rPr>
        <w:t xml:space="preserve">child protection and safety </w:t>
      </w:r>
      <w:r w:rsidRPr="00060591">
        <w:rPr>
          <w:rFonts w:asciiTheme="majorHAnsi" w:hAnsiTheme="majorHAnsi"/>
          <w:szCs w:val="36"/>
          <w:lang w:val="en-GB"/>
        </w:rPr>
        <w:t xml:space="preserve">and guide organisational practices. </w:t>
      </w:r>
      <w:r w:rsidR="000E3CD2" w:rsidRPr="00060591">
        <w:rPr>
          <w:rFonts w:asciiTheme="majorHAnsi" w:hAnsiTheme="majorHAnsi"/>
          <w:szCs w:val="36"/>
          <w:lang w:val="en-GB"/>
        </w:rPr>
        <w:t xml:space="preserve">To ensure children’s emotional and physical safety in your sport programme it is imperative that </w:t>
      </w:r>
      <w:r w:rsidR="000F24CD" w:rsidRPr="00060591">
        <w:rPr>
          <w:rFonts w:asciiTheme="majorHAnsi" w:hAnsiTheme="majorHAnsi"/>
          <w:szCs w:val="36"/>
          <w:lang w:val="en-GB"/>
        </w:rPr>
        <w:t xml:space="preserve">child protection </w:t>
      </w:r>
      <w:r w:rsidR="000E3CD2" w:rsidRPr="00060591">
        <w:rPr>
          <w:rFonts w:asciiTheme="majorHAnsi" w:hAnsiTheme="majorHAnsi"/>
          <w:szCs w:val="36"/>
          <w:lang w:val="en-GB"/>
        </w:rPr>
        <w:t xml:space="preserve">policies and procedures are imbedded in you organisational design. </w:t>
      </w:r>
    </w:p>
    <w:p w14:paraId="21DC77F2" w14:textId="77777777" w:rsidR="008F2418" w:rsidRPr="00060591" w:rsidRDefault="008F2418" w:rsidP="00DF77A8">
      <w:pPr>
        <w:rPr>
          <w:rFonts w:asciiTheme="majorHAnsi" w:hAnsiTheme="majorHAnsi"/>
          <w:szCs w:val="36"/>
          <w:lang w:val="en-GB"/>
        </w:rPr>
      </w:pPr>
    </w:p>
    <w:p w14:paraId="4DBB36C1" w14:textId="77777777" w:rsidR="002D1584" w:rsidRPr="00060591" w:rsidRDefault="002D1584" w:rsidP="00DF7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lang w:val="en-GB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6498"/>
        <w:gridCol w:w="413"/>
        <w:gridCol w:w="413"/>
        <w:gridCol w:w="413"/>
        <w:gridCol w:w="413"/>
        <w:gridCol w:w="414"/>
        <w:gridCol w:w="4864"/>
      </w:tblGrid>
      <w:tr w:rsidR="00C808A1" w:rsidRPr="00060591" w14:paraId="75C46392" w14:textId="77777777" w:rsidTr="00F95B1D">
        <w:tc>
          <w:tcPr>
            <w:tcW w:w="6498" w:type="dxa"/>
            <w:shd w:val="clear" w:color="auto" w:fill="EAF1DD" w:themeFill="accent3" w:themeFillTint="33"/>
          </w:tcPr>
          <w:p w14:paraId="0BA28768" w14:textId="713C37C4" w:rsidR="002D1584" w:rsidRPr="00060591" w:rsidRDefault="008605C8" w:rsidP="008605C8">
            <w:pPr>
              <w:pStyle w:val="ListParagraph"/>
              <w:widowControl w:val="0"/>
              <w:numPr>
                <w:ilvl w:val="1"/>
                <w:numId w:val="38"/>
              </w:numPr>
              <w:tabs>
                <w:tab w:val="left" w:pos="720"/>
                <w:tab w:val="left" w:pos="1276"/>
                <w:tab w:val="left" w:pos="15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 xml:space="preserve">Child Protection </w:t>
            </w:r>
            <w:r w:rsidR="00E27329"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>Policies</w:t>
            </w:r>
            <w:r w:rsidR="00293ED4" w:rsidRPr="00060591">
              <w:rPr>
                <w:rFonts w:asciiTheme="majorHAnsi" w:hAnsiTheme="majorHAnsi" w:cs="Helvetic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3" w:type="dxa"/>
            <w:shd w:val="clear" w:color="auto" w:fill="EAF1DD" w:themeFill="accent3" w:themeFillTint="33"/>
          </w:tcPr>
          <w:p w14:paraId="75314CE9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13" w:type="dxa"/>
            <w:shd w:val="clear" w:color="auto" w:fill="EAF1DD" w:themeFill="accent3" w:themeFillTint="33"/>
          </w:tcPr>
          <w:p w14:paraId="7F608652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13" w:type="dxa"/>
            <w:shd w:val="clear" w:color="auto" w:fill="EAF1DD" w:themeFill="accent3" w:themeFillTint="33"/>
          </w:tcPr>
          <w:p w14:paraId="350DE569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13" w:type="dxa"/>
            <w:shd w:val="clear" w:color="auto" w:fill="EAF1DD" w:themeFill="accent3" w:themeFillTint="33"/>
          </w:tcPr>
          <w:p w14:paraId="7126BD17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14" w:type="dxa"/>
            <w:shd w:val="clear" w:color="auto" w:fill="EAF1DD" w:themeFill="accent3" w:themeFillTint="33"/>
          </w:tcPr>
          <w:p w14:paraId="76311449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864" w:type="dxa"/>
            <w:shd w:val="clear" w:color="auto" w:fill="EAF1DD" w:themeFill="accent3" w:themeFillTint="33"/>
          </w:tcPr>
          <w:p w14:paraId="53E43B51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Notes/Next Steps</w:t>
            </w:r>
          </w:p>
        </w:tc>
      </w:tr>
      <w:tr w:rsidR="00C808A1" w:rsidRPr="00060591" w14:paraId="12E349B1" w14:textId="77777777" w:rsidTr="00A9583D">
        <w:tc>
          <w:tcPr>
            <w:tcW w:w="6498" w:type="dxa"/>
          </w:tcPr>
          <w:p w14:paraId="407868E6" w14:textId="7A2B2C43" w:rsidR="00E27329" w:rsidRPr="00060591" w:rsidRDefault="00811CAC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(a) </w:t>
            </w:r>
            <w:r w:rsidR="00E27329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Child Protection Policy</w:t>
            </w:r>
          </w:p>
          <w:p w14:paraId="1ADEDA2F" w14:textId="69EBB942" w:rsidR="00CB6862" w:rsidRPr="00060591" w:rsidRDefault="00CB6862" w:rsidP="00CB686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Our organisation has created and is enforcing a Child Protection Policy that is well understood by all staff and volunteers and is regularly reviewed.</w:t>
            </w:r>
          </w:p>
          <w:p w14:paraId="40F655A8" w14:textId="662BC642" w:rsidR="000F24CD" w:rsidRPr="00060591" w:rsidRDefault="000F24CD" w:rsidP="00CB6862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2B23AC63" w14:textId="429E599A" w:rsidR="002D1584" w:rsidRPr="00060591" w:rsidRDefault="00CB6862" w:rsidP="00CB6862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The policy is </w:t>
            </w:r>
            <w:r w:rsidR="00811CAC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accessible to participants, staff, coaches and volunteers in terms of its visibility and language</w:t>
            </w:r>
          </w:p>
          <w:p w14:paraId="263F2D65" w14:textId="77777777" w:rsidR="00CB6862" w:rsidRPr="00060591" w:rsidRDefault="00CB6862" w:rsidP="003F7B9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The policy applies to</w:t>
            </w:r>
            <w:r w:rsidR="001E45B4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all short term and long term activities and events</w:t>
            </w:r>
          </w:p>
          <w:p w14:paraId="0769BAD4" w14:textId="671E6F5E" w:rsidR="003F7B94" w:rsidRPr="00060591" w:rsidRDefault="003F7B94" w:rsidP="003F7B9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Formal </w:t>
            </w:r>
            <w:r w:rsidR="00CB6862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procedures 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are in place to </w:t>
            </w:r>
            <w:r w:rsidR="00CB6862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address any breach of the policy</w:t>
            </w:r>
          </w:p>
          <w:p w14:paraId="5361D878" w14:textId="59E98D75" w:rsidR="00DF2FF5" w:rsidRPr="00060591" w:rsidRDefault="00DF2FF5" w:rsidP="003F7B9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The policy </w:t>
            </w:r>
            <w:r w:rsidR="00680B05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addresses the unique </w:t>
            </w:r>
            <w:r w:rsidR="004C583F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safeguarding </w:t>
            </w:r>
            <w:r w:rsidR="00680B05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n</w:t>
            </w:r>
            <w:r w:rsidR="004C583F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eeds of</w:t>
            </w:r>
            <w:r w:rsidR="00680B05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particularly vulnerable girls</w:t>
            </w:r>
            <w:r w:rsidR="004C583F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, </w:t>
            </w:r>
            <w:r w:rsidR="00A41867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such as girls with disabilities</w:t>
            </w:r>
            <w:r w:rsidR="004C583F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.</w:t>
            </w:r>
            <w:r w:rsidR="00680B05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0A2CCD61" w14:textId="47360B0A" w:rsidR="003F7B94" w:rsidRPr="00060591" w:rsidRDefault="003F7B94" w:rsidP="002D158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73CFC718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0515E127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336B4B58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36362EF5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57B44B7D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</w:tcPr>
          <w:p w14:paraId="3AC0D61F" w14:textId="77777777" w:rsidR="002D1584" w:rsidRPr="00060591" w:rsidRDefault="002D1584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E27329" w:rsidRPr="00060591" w14:paraId="0BF70AFD" w14:textId="77777777" w:rsidTr="00A9583D">
        <w:tc>
          <w:tcPr>
            <w:tcW w:w="6498" w:type="dxa"/>
          </w:tcPr>
          <w:p w14:paraId="56F5ACC8" w14:textId="0A183046" w:rsidR="00E27329" w:rsidRPr="00060591" w:rsidRDefault="00E27329" w:rsidP="00E27329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</w:t>
            </w:r>
            <w:r w:rsidR="008605C8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b</w:t>
            </w: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) Code of Conduct</w:t>
            </w:r>
          </w:p>
          <w:p w14:paraId="7179FDD3" w14:textId="7A6E5830" w:rsidR="00E27329" w:rsidRPr="00060591" w:rsidRDefault="00E27329" w:rsidP="00E2732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Our organisation has a code of conduct that is signed by all coaches, staff, volunteers, visitors and external consultants.</w:t>
            </w:r>
          </w:p>
          <w:p w14:paraId="1AAC6D30" w14:textId="79B1426C" w:rsidR="000F24CD" w:rsidRPr="00060591" w:rsidRDefault="000F24CD" w:rsidP="00E27329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700B7EF0" w14:textId="3861CAC3" w:rsidR="00E27329" w:rsidRPr="00060591" w:rsidRDefault="008605C8" w:rsidP="00E27329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lastRenderedPageBreak/>
              <w:t xml:space="preserve">Refers to inappropriate </w:t>
            </w:r>
            <w:r w:rsidR="00E27329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conduct</w:t>
            </w:r>
            <w:r w:rsidR="00011380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such as </w:t>
            </w:r>
            <w:r w:rsidR="00E27329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inappropriate 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touching or </w:t>
            </w:r>
            <w:r w:rsidR="00E27329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sexual behaviours, inappropriate relationships etc.</w:t>
            </w:r>
          </w:p>
          <w:p w14:paraId="04119DA0" w14:textId="53F99956" w:rsidR="00E27329" w:rsidRPr="00060591" w:rsidRDefault="00E27329" w:rsidP="00E27329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Short term visitors</w:t>
            </w:r>
            <w:r w:rsidR="008605C8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, donors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and/or volunteers must sign </w:t>
            </w:r>
            <w:r w:rsidR="008605C8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the 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code of conduct</w:t>
            </w:r>
          </w:p>
          <w:p w14:paraId="6EACEE09" w14:textId="292B4D9F" w:rsidR="00E27329" w:rsidRPr="00060591" w:rsidRDefault="00E27329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7B34C91A" w14:textId="77777777" w:rsidR="00E27329" w:rsidRPr="00060591" w:rsidRDefault="00E27329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3313D1C6" w14:textId="77777777" w:rsidR="00E27329" w:rsidRPr="00060591" w:rsidRDefault="00E27329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1A635EFE" w14:textId="77777777" w:rsidR="00E27329" w:rsidRPr="00060591" w:rsidRDefault="00E27329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713FE361" w14:textId="77777777" w:rsidR="00E27329" w:rsidRPr="00060591" w:rsidRDefault="00E27329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3B02E76A" w14:textId="77777777" w:rsidR="00E27329" w:rsidRPr="00060591" w:rsidRDefault="00E27329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</w:tcPr>
          <w:p w14:paraId="7974ABFD" w14:textId="77777777" w:rsidR="00E27329" w:rsidRPr="00060591" w:rsidRDefault="00E27329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8605C8" w:rsidRPr="00060591" w14:paraId="78EC4D5B" w14:textId="77777777" w:rsidTr="00041741">
        <w:tc>
          <w:tcPr>
            <w:tcW w:w="6498" w:type="dxa"/>
          </w:tcPr>
          <w:p w14:paraId="5D00B270" w14:textId="213C4F00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lastRenderedPageBreak/>
              <w:t xml:space="preserve">(c) Risk Analysis </w:t>
            </w:r>
          </w:p>
          <w:p w14:paraId="7ECA57B0" w14:textId="77777777" w:rsidR="008605C8" w:rsidRPr="00060591" w:rsidRDefault="008605C8" w:rsidP="00041741">
            <w:pPr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Our organisation conducts a regular risk analysis to </w:t>
            </w:r>
            <w:r w:rsidRPr="00060591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 xml:space="preserve">understand and mitigate vulnerabilities of participants and staff related to the child protection policy. </w:t>
            </w:r>
          </w:p>
          <w:p w14:paraId="3392F572" w14:textId="77777777" w:rsidR="008605C8" w:rsidRPr="00060591" w:rsidRDefault="008605C8" w:rsidP="0004174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27DEEFA8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2E9CC052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4E8ADDC8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406B333F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6B99DFCF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</w:tcPr>
          <w:p w14:paraId="092C05EF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60591" w14:paraId="35757DFA" w14:textId="77777777" w:rsidTr="00F95B1D">
        <w:tc>
          <w:tcPr>
            <w:tcW w:w="6498" w:type="dxa"/>
            <w:shd w:val="clear" w:color="auto" w:fill="EAF1DD" w:themeFill="accent3" w:themeFillTint="33"/>
          </w:tcPr>
          <w:p w14:paraId="32288998" w14:textId="6AF43665" w:rsidR="00232ADA" w:rsidRPr="00060591" w:rsidRDefault="00E27329" w:rsidP="008605C8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3.2 Child Protection</w:t>
            </w:r>
            <w:r w:rsidR="00232ADA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Pro</w:t>
            </w:r>
            <w:r w:rsidR="008605C8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cedures</w:t>
            </w:r>
          </w:p>
        </w:tc>
        <w:tc>
          <w:tcPr>
            <w:tcW w:w="413" w:type="dxa"/>
            <w:shd w:val="clear" w:color="auto" w:fill="EAF1DD" w:themeFill="accent3" w:themeFillTint="33"/>
          </w:tcPr>
          <w:p w14:paraId="58334DEE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AF1DD" w:themeFill="accent3" w:themeFillTint="33"/>
          </w:tcPr>
          <w:p w14:paraId="434188C4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AF1DD" w:themeFill="accent3" w:themeFillTint="33"/>
          </w:tcPr>
          <w:p w14:paraId="442890DC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AF1DD" w:themeFill="accent3" w:themeFillTint="33"/>
          </w:tcPr>
          <w:p w14:paraId="634A109A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shd w:val="clear" w:color="auto" w:fill="EAF1DD" w:themeFill="accent3" w:themeFillTint="33"/>
          </w:tcPr>
          <w:p w14:paraId="2B6BC521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  <w:shd w:val="clear" w:color="auto" w:fill="EAF1DD" w:themeFill="accent3" w:themeFillTint="33"/>
          </w:tcPr>
          <w:p w14:paraId="60764D04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60591" w14:paraId="6084804B" w14:textId="77777777" w:rsidTr="00A9583D">
        <w:tc>
          <w:tcPr>
            <w:tcW w:w="6498" w:type="dxa"/>
          </w:tcPr>
          <w:p w14:paraId="07E04088" w14:textId="37E161EA" w:rsidR="00E27329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(a) </w:t>
            </w:r>
            <w:r w:rsidR="00E27329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Reporting and Referral Process </w:t>
            </w:r>
          </w:p>
          <w:p w14:paraId="12316C0A" w14:textId="41186777" w:rsidR="00232ADA" w:rsidRPr="00060591" w:rsidRDefault="00232ADA" w:rsidP="002D158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Our organisation has a reporting and referral system for harassment and abuse (for incidences within the programme and outside of the programme). </w:t>
            </w:r>
          </w:p>
          <w:p w14:paraId="204E1EB9" w14:textId="69059F72" w:rsidR="000F24CD" w:rsidRPr="00060591" w:rsidRDefault="000F24CD" w:rsidP="002D1584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0FDFAD70" w14:textId="63055769" w:rsidR="00A64FFE" w:rsidRPr="00060591" w:rsidRDefault="00A64FFE" w:rsidP="00A64FFE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Coaches, staff, volunteers and participants understand and receive regular training on the process </w:t>
            </w:r>
          </w:p>
          <w:p w14:paraId="234D6A5C" w14:textId="421DF449" w:rsidR="00232ADA" w:rsidRPr="00060591" w:rsidRDefault="00232ADA" w:rsidP="002D158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6BF617EC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5B00A408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42A1A4F1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4E4189D1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4350EFB7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</w:tcPr>
          <w:p w14:paraId="130922B0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60591" w14:paraId="56F31529" w14:textId="77777777" w:rsidTr="00A9583D">
        <w:tc>
          <w:tcPr>
            <w:tcW w:w="6498" w:type="dxa"/>
          </w:tcPr>
          <w:p w14:paraId="1257936D" w14:textId="7E04E88A" w:rsidR="00E27329" w:rsidRPr="00060591" w:rsidRDefault="00232ADA" w:rsidP="00421639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(b)</w:t>
            </w:r>
            <w:r w:rsidR="00421639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="00E27329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Complaint and Investigation Process</w:t>
            </w:r>
          </w:p>
          <w:p w14:paraId="1291539C" w14:textId="6699C2A8" w:rsidR="00232ADA" w:rsidRPr="00060591" w:rsidRDefault="00421639" w:rsidP="0042163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Our organisation has clear complaint and investigation processes for </w:t>
            </w:r>
            <w:r w:rsidR="00E27329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internal violations of policies.</w:t>
            </w:r>
          </w:p>
          <w:p w14:paraId="17C2BDF2" w14:textId="31B405DB" w:rsidR="000F24CD" w:rsidRPr="00060591" w:rsidRDefault="000F24CD" w:rsidP="00421639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510CEC72" w14:textId="77777777" w:rsidR="00A64FFE" w:rsidRPr="00060591" w:rsidRDefault="00A64FFE" w:rsidP="00A64FFE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Coaches, staff, volunteers and participants understand and receive regular training on the process </w:t>
            </w:r>
          </w:p>
          <w:p w14:paraId="38F13924" w14:textId="12421C1A" w:rsidR="00D60A50" w:rsidRPr="00060591" w:rsidRDefault="00D60A50" w:rsidP="0042163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1929F93D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7A4B66DC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39B5EDA0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1369D597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5E33B9C0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</w:tcPr>
          <w:p w14:paraId="0169E7ED" w14:textId="77777777" w:rsidR="00232ADA" w:rsidRPr="00060591" w:rsidRDefault="00232ADA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8605C8" w:rsidRPr="00060591" w14:paraId="62B37F34" w14:textId="77777777" w:rsidTr="00041741">
        <w:tc>
          <w:tcPr>
            <w:tcW w:w="6498" w:type="dxa"/>
          </w:tcPr>
          <w:p w14:paraId="3D24311E" w14:textId="307FB891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(c</w:t>
            </w:r>
            <w:r w:rsidR="00A5179A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) Consent Forms f</w:t>
            </w: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or Participation</w:t>
            </w:r>
          </w:p>
          <w:p w14:paraId="307D21B1" w14:textId="77777777" w:rsidR="008605C8" w:rsidRPr="00060591" w:rsidRDefault="008605C8" w:rsidP="0004174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Our organisation requires all guardians to sign consent forms for minors participating in all regular programmes.</w:t>
            </w:r>
          </w:p>
          <w:p w14:paraId="4B825C51" w14:textId="77777777" w:rsidR="008605C8" w:rsidRPr="00060591" w:rsidRDefault="008605C8" w:rsidP="0004174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631C612C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52C8B557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78E1BB12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06D29409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5785BF5C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</w:tcPr>
          <w:p w14:paraId="410B1F10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8605C8" w:rsidRPr="00060591" w14:paraId="7054772B" w14:textId="77777777" w:rsidTr="00041741">
        <w:tc>
          <w:tcPr>
            <w:tcW w:w="6498" w:type="dxa"/>
          </w:tcPr>
          <w:p w14:paraId="1B23D84B" w14:textId="3F0300A3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lastRenderedPageBreak/>
              <w:t>(d) Consent Forms for Media</w:t>
            </w:r>
          </w:p>
          <w:p w14:paraId="492D6606" w14:textId="77777777" w:rsidR="008605C8" w:rsidRPr="00060591" w:rsidRDefault="008605C8" w:rsidP="0004174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Our organisation requires guardians to sign photo/video consent forms prior to releasing images of their children in the public domain/media/internet. </w:t>
            </w:r>
          </w:p>
          <w:p w14:paraId="6DAFD788" w14:textId="77777777" w:rsidR="008605C8" w:rsidRPr="00060591" w:rsidRDefault="008605C8" w:rsidP="00041741">
            <w:pPr>
              <w:ind w:left="4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0DEC7711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43A087FD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008DD353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5BF0C588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3ED6DCF5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</w:tcPr>
          <w:p w14:paraId="53E76D2F" w14:textId="77777777" w:rsidR="008605C8" w:rsidRPr="00060591" w:rsidRDefault="008605C8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60591" w14:paraId="30616911" w14:textId="77777777" w:rsidTr="00F95B1D">
        <w:tc>
          <w:tcPr>
            <w:tcW w:w="6498" w:type="dxa"/>
            <w:shd w:val="clear" w:color="auto" w:fill="EAF1DD" w:themeFill="accent3" w:themeFillTint="33"/>
          </w:tcPr>
          <w:p w14:paraId="17CDB662" w14:textId="3C1F353E" w:rsidR="00D60A50" w:rsidRPr="00060591" w:rsidRDefault="0082125F" w:rsidP="00421639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3.3</w:t>
            </w:r>
            <w:r w:rsidR="00D60A50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="00BA05DE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Training of Personnel</w:t>
            </w:r>
          </w:p>
        </w:tc>
        <w:tc>
          <w:tcPr>
            <w:tcW w:w="413" w:type="dxa"/>
            <w:shd w:val="clear" w:color="auto" w:fill="EAF1DD" w:themeFill="accent3" w:themeFillTint="33"/>
          </w:tcPr>
          <w:p w14:paraId="49DA9382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AF1DD" w:themeFill="accent3" w:themeFillTint="33"/>
          </w:tcPr>
          <w:p w14:paraId="6159CE1F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AF1DD" w:themeFill="accent3" w:themeFillTint="33"/>
          </w:tcPr>
          <w:p w14:paraId="4D456AAE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AF1DD" w:themeFill="accent3" w:themeFillTint="33"/>
          </w:tcPr>
          <w:p w14:paraId="7B1A72DE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shd w:val="clear" w:color="auto" w:fill="EAF1DD" w:themeFill="accent3" w:themeFillTint="33"/>
          </w:tcPr>
          <w:p w14:paraId="40B5B0CD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  <w:shd w:val="clear" w:color="auto" w:fill="EAF1DD" w:themeFill="accent3" w:themeFillTint="33"/>
          </w:tcPr>
          <w:p w14:paraId="154C6F95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60591" w14:paraId="4731F289" w14:textId="77777777" w:rsidTr="00A9583D">
        <w:tc>
          <w:tcPr>
            <w:tcW w:w="6498" w:type="dxa"/>
            <w:shd w:val="clear" w:color="auto" w:fill="auto"/>
          </w:tcPr>
          <w:p w14:paraId="0C0CC757" w14:textId="445D4013" w:rsidR="0082125F" w:rsidRPr="00060591" w:rsidRDefault="00D60A50" w:rsidP="00421639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(a) </w:t>
            </w:r>
            <w:r w:rsidR="0082125F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Safety and Inclusion Training</w:t>
            </w:r>
          </w:p>
          <w:p w14:paraId="58ECFDDC" w14:textId="77777777" w:rsidR="00CA74A3" w:rsidRPr="00060591" w:rsidRDefault="00D60A50" w:rsidP="00CA74A3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Our organisation provides regular trainings on safety and inclusion for all staff, volunteers</w:t>
            </w:r>
            <w:r w:rsidR="0082125F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, </w:t>
            </w:r>
            <w:r w:rsidR="00483ED9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coaches and </w:t>
            </w:r>
            <w:r w:rsidR="0082125F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participants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. </w:t>
            </w:r>
          </w:p>
          <w:p w14:paraId="62515E80" w14:textId="1F017C96" w:rsidR="000F24CD" w:rsidRPr="00060591" w:rsidRDefault="000F24CD" w:rsidP="00CA74A3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3A68D19C" w14:textId="1430B7F9" w:rsidR="00C52813" w:rsidRPr="00060591" w:rsidRDefault="00C52813" w:rsidP="00C52813">
            <w:pPr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Coaches and volunteers are trained on ensuring physical and emotional safety of participants</w:t>
            </w:r>
          </w:p>
          <w:p w14:paraId="00D73E7A" w14:textId="0C18C401" w:rsidR="003F0D4E" w:rsidRPr="00060591" w:rsidRDefault="003F0D4E" w:rsidP="003F0D4E">
            <w:pPr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Coaches are trained on how to adapt sports activities and games to </w:t>
            </w:r>
            <w:r w:rsidR="00A5179A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ensure </w:t>
            </w:r>
            <w:r w:rsidR="006B54D2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everyone</w:t>
            </w:r>
            <w:r w:rsidR="00A5179A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can participate</w:t>
            </w:r>
            <w:r w:rsidR="006B54D2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regardless of ability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5B0DC5C4" w14:textId="60915E8A" w:rsidR="00C52813" w:rsidRPr="00060591" w:rsidRDefault="00C52813" w:rsidP="00CA74A3">
            <w:pPr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Coaches and facilitators are trained on how to discuss and address sensitive topics with adolescent girls in an emotionally safe way</w:t>
            </w:r>
          </w:p>
          <w:p w14:paraId="317CF7E9" w14:textId="3A1BD5FC" w:rsidR="00CA74A3" w:rsidRPr="00060591" w:rsidRDefault="00CA74A3" w:rsidP="00CA74A3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auto"/>
          </w:tcPr>
          <w:p w14:paraId="223F7359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auto"/>
          </w:tcPr>
          <w:p w14:paraId="7738DEAB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auto"/>
          </w:tcPr>
          <w:p w14:paraId="5BC32EF2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auto"/>
          </w:tcPr>
          <w:p w14:paraId="69ECD83F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shd w:val="clear" w:color="auto" w:fill="auto"/>
          </w:tcPr>
          <w:p w14:paraId="3E30DD07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  <w:shd w:val="clear" w:color="auto" w:fill="auto"/>
          </w:tcPr>
          <w:p w14:paraId="739C1DD9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60591" w14:paraId="6B308BED" w14:textId="77777777" w:rsidTr="00A9583D">
        <w:tc>
          <w:tcPr>
            <w:tcW w:w="6498" w:type="dxa"/>
            <w:shd w:val="clear" w:color="auto" w:fill="auto"/>
          </w:tcPr>
          <w:p w14:paraId="486FE481" w14:textId="0847715D" w:rsidR="0082125F" w:rsidRPr="00060591" w:rsidRDefault="00D60A50" w:rsidP="00421639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(b) </w:t>
            </w:r>
            <w:r w:rsidR="0082125F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Training on Child</w:t>
            </w:r>
            <w:r w:rsidR="00C52813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Protection Policies and Procedur</w:t>
            </w:r>
            <w:r w:rsidR="0082125F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es </w:t>
            </w:r>
          </w:p>
          <w:p w14:paraId="28890A5F" w14:textId="37D4BB47" w:rsidR="00D60A50" w:rsidRPr="00060591" w:rsidRDefault="00D60A50" w:rsidP="0042163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Our organisation provides regular training for </w:t>
            </w:r>
            <w:r w:rsidR="00C52813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all staff, volunteers, coaches and participants 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on the child protection policy as well as reporting and referral processes for violations of the policy. </w:t>
            </w:r>
          </w:p>
          <w:p w14:paraId="171558B1" w14:textId="5618BFC3" w:rsidR="000F24CD" w:rsidRPr="00060591" w:rsidRDefault="000F24CD" w:rsidP="00421639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16D3CE8B" w14:textId="77777777" w:rsidR="00CA74A3" w:rsidRPr="00060591" w:rsidRDefault="00CA74A3" w:rsidP="00CA74A3">
            <w:pPr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All receive training on the Child Protection Policy / Code of Conduct as well as the Gender Policy </w:t>
            </w:r>
          </w:p>
          <w:p w14:paraId="169E4A6C" w14:textId="4DBB611A" w:rsidR="00D60A50" w:rsidRPr="00060591" w:rsidRDefault="00D60A50" w:rsidP="00C52813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auto"/>
          </w:tcPr>
          <w:p w14:paraId="5199CD54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auto"/>
          </w:tcPr>
          <w:p w14:paraId="1466F3EC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auto"/>
          </w:tcPr>
          <w:p w14:paraId="4CA8677F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auto"/>
          </w:tcPr>
          <w:p w14:paraId="739746E7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shd w:val="clear" w:color="auto" w:fill="auto"/>
          </w:tcPr>
          <w:p w14:paraId="0D880EF9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  <w:shd w:val="clear" w:color="auto" w:fill="auto"/>
          </w:tcPr>
          <w:p w14:paraId="37B30E18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60591" w14:paraId="5C183502" w14:textId="77777777" w:rsidTr="00F95B1D">
        <w:tc>
          <w:tcPr>
            <w:tcW w:w="6498" w:type="dxa"/>
            <w:shd w:val="clear" w:color="auto" w:fill="EAF1DD" w:themeFill="accent3" w:themeFillTint="33"/>
          </w:tcPr>
          <w:p w14:paraId="34BD942D" w14:textId="67F7EB0B" w:rsidR="00D60A50" w:rsidRPr="00060591" w:rsidRDefault="0082125F" w:rsidP="00421639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3.4</w:t>
            </w:r>
            <w:r w:rsidR="00D60A50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Personnel </w:t>
            </w:r>
          </w:p>
        </w:tc>
        <w:tc>
          <w:tcPr>
            <w:tcW w:w="413" w:type="dxa"/>
            <w:shd w:val="clear" w:color="auto" w:fill="EAF1DD" w:themeFill="accent3" w:themeFillTint="33"/>
          </w:tcPr>
          <w:p w14:paraId="67EA5285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AF1DD" w:themeFill="accent3" w:themeFillTint="33"/>
          </w:tcPr>
          <w:p w14:paraId="236C9FCB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AF1DD" w:themeFill="accent3" w:themeFillTint="33"/>
          </w:tcPr>
          <w:p w14:paraId="193B02AB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AF1DD" w:themeFill="accent3" w:themeFillTint="33"/>
          </w:tcPr>
          <w:p w14:paraId="07E21E62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shd w:val="clear" w:color="auto" w:fill="EAF1DD" w:themeFill="accent3" w:themeFillTint="33"/>
          </w:tcPr>
          <w:p w14:paraId="08B45B4A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  <w:shd w:val="clear" w:color="auto" w:fill="EAF1DD" w:themeFill="accent3" w:themeFillTint="33"/>
          </w:tcPr>
          <w:p w14:paraId="0A1ED684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60591" w14:paraId="42EA94E5" w14:textId="77777777" w:rsidTr="00A9583D">
        <w:tc>
          <w:tcPr>
            <w:tcW w:w="6498" w:type="dxa"/>
          </w:tcPr>
          <w:p w14:paraId="22818EAE" w14:textId="5F4B7F74" w:rsidR="0082125F" w:rsidRPr="00060591" w:rsidRDefault="00D60A50" w:rsidP="00421639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(a) </w:t>
            </w:r>
            <w:r w:rsidR="0082125F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Background Checks</w:t>
            </w:r>
          </w:p>
          <w:p w14:paraId="6BFFCD74" w14:textId="7F3659D2" w:rsidR="00D60A50" w:rsidRPr="00060591" w:rsidRDefault="00D60A50" w:rsidP="0042163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Our organisation conducts background checks when hiring coaches, staff or volunteers.</w:t>
            </w:r>
          </w:p>
          <w:p w14:paraId="0E819095" w14:textId="24EBE73E" w:rsidR="000F24CD" w:rsidRPr="00060591" w:rsidRDefault="000F24CD" w:rsidP="00421639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708025C8" w14:textId="77777777" w:rsidR="00D60A50" w:rsidRPr="00060591" w:rsidRDefault="00D60A50" w:rsidP="00D60A50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lastRenderedPageBreak/>
              <w:t xml:space="preserve">When background checks are not available, my organisation conducts reference checks. </w:t>
            </w:r>
          </w:p>
          <w:p w14:paraId="7590BC9B" w14:textId="763BD5A6" w:rsidR="00D60A50" w:rsidRPr="00060591" w:rsidRDefault="00D60A50" w:rsidP="00D60A50">
            <w:pPr>
              <w:pStyle w:val="ListParagrap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4CA06F35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41D7297B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765F3CBB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3EA9C519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11FB30F8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</w:tcPr>
          <w:p w14:paraId="6C92483F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60591" w14:paraId="070BE267" w14:textId="77777777" w:rsidTr="00A9583D">
        <w:tc>
          <w:tcPr>
            <w:tcW w:w="6498" w:type="dxa"/>
          </w:tcPr>
          <w:p w14:paraId="646C6332" w14:textId="33DC7214" w:rsidR="0082125F" w:rsidRPr="00060591" w:rsidRDefault="00D60A50" w:rsidP="00D60A5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lastRenderedPageBreak/>
              <w:t xml:space="preserve">(b) </w:t>
            </w:r>
            <w:r w:rsidR="0082125F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Child Protection Officer</w:t>
            </w:r>
          </w:p>
          <w:p w14:paraId="638B2560" w14:textId="1288057F" w:rsidR="00D60A50" w:rsidRPr="00060591" w:rsidRDefault="00D60A50" w:rsidP="00D60A5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Our organisation has a designated Child Protection Officer to oversee policy, </w:t>
            </w:r>
            <w:r w:rsidR="00C52813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procedures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and breaches </w:t>
            </w:r>
            <w:r w:rsidR="00C52813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of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the policy. </w:t>
            </w:r>
          </w:p>
          <w:p w14:paraId="6D7CDC22" w14:textId="55095EEA" w:rsidR="00D60A50" w:rsidRPr="00060591" w:rsidRDefault="00D60A50" w:rsidP="00D60A5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6A15E814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65753E79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5DEAA7C8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0E339F37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6D6FC89C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</w:tcPr>
          <w:p w14:paraId="746FFB62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60591" w14:paraId="27386C05" w14:textId="77777777" w:rsidTr="00F95B1D">
        <w:tc>
          <w:tcPr>
            <w:tcW w:w="6498" w:type="dxa"/>
            <w:shd w:val="clear" w:color="auto" w:fill="EAF1DD" w:themeFill="accent3" w:themeFillTint="33"/>
          </w:tcPr>
          <w:p w14:paraId="23AB66E7" w14:textId="15ED23DB" w:rsidR="00D60A50" w:rsidRPr="00060591" w:rsidRDefault="0082125F" w:rsidP="009A283C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3.5</w:t>
            </w:r>
            <w:r w:rsidR="00D60A50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="009A283C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Participant</w:t>
            </w: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and Community </w:t>
            </w:r>
            <w:r w:rsidR="00D60A50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Involvement</w:t>
            </w: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in Child Protection</w:t>
            </w:r>
          </w:p>
        </w:tc>
        <w:tc>
          <w:tcPr>
            <w:tcW w:w="413" w:type="dxa"/>
            <w:shd w:val="clear" w:color="auto" w:fill="EAF1DD" w:themeFill="accent3" w:themeFillTint="33"/>
          </w:tcPr>
          <w:p w14:paraId="01977C65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AF1DD" w:themeFill="accent3" w:themeFillTint="33"/>
          </w:tcPr>
          <w:p w14:paraId="2B8BE551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AF1DD" w:themeFill="accent3" w:themeFillTint="33"/>
          </w:tcPr>
          <w:p w14:paraId="30E917DD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AF1DD" w:themeFill="accent3" w:themeFillTint="33"/>
          </w:tcPr>
          <w:p w14:paraId="79454A8B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shd w:val="clear" w:color="auto" w:fill="EAF1DD" w:themeFill="accent3" w:themeFillTint="33"/>
          </w:tcPr>
          <w:p w14:paraId="7249A31A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  <w:shd w:val="clear" w:color="auto" w:fill="EAF1DD" w:themeFill="accent3" w:themeFillTint="33"/>
          </w:tcPr>
          <w:p w14:paraId="0E03148F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60591" w14:paraId="3987899D" w14:textId="77777777" w:rsidTr="00A9583D">
        <w:tc>
          <w:tcPr>
            <w:tcW w:w="6498" w:type="dxa"/>
          </w:tcPr>
          <w:p w14:paraId="5E4693BB" w14:textId="00F79748" w:rsidR="0082125F" w:rsidRPr="00060591" w:rsidRDefault="00D60A50" w:rsidP="00421639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(a) </w:t>
            </w:r>
            <w:r w:rsidR="0082125F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Development of Policies and </w:t>
            </w:r>
            <w:r w:rsidR="00C52813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Procedures</w:t>
            </w:r>
          </w:p>
          <w:p w14:paraId="7F419B42" w14:textId="79D3F4C3" w:rsidR="00D60A50" w:rsidRPr="00060591" w:rsidRDefault="00D60A50" w:rsidP="0042163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Our organisation ensures that children are involved in discussion</w:t>
            </w:r>
            <w:r w:rsidR="00C52813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s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about safety</w:t>
            </w:r>
            <w:r w:rsidR="009A283C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and the creation of policies and </w:t>
            </w:r>
            <w:r w:rsidR="00C52813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procedures</w:t>
            </w:r>
            <w:r w:rsidR="009A283C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.</w:t>
            </w:r>
            <w:r w:rsidR="00DF2FF5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71A5A34F" w14:textId="790810D2" w:rsidR="009A283C" w:rsidRPr="00060591" w:rsidRDefault="009A283C" w:rsidP="0042163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7A771311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45237FAB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7DE58CC6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6A5676F9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121F0FCB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</w:tcPr>
          <w:p w14:paraId="4CAD9059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60591" w14:paraId="02EBAC75" w14:textId="77777777" w:rsidTr="00A9583D">
        <w:tc>
          <w:tcPr>
            <w:tcW w:w="6498" w:type="dxa"/>
          </w:tcPr>
          <w:p w14:paraId="20C755A6" w14:textId="1A2D8B09" w:rsidR="0082125F" w:rsidRPr="00060591" w:rsidRDefault="009A283C" w:rsidP="00421639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(b) </w:t>
            </w:r>
            <w:r w:rsidR="0082125F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Child Centred Approach</w:t>
            </w:r>
          </w:p>
          <w:p w14:paraId="49BCC1D9" w14:textId="4FB1AAE6" w:rsidR="00D60A50" w:rsidRPr="00060591" w:rsidRDefault="009A283C" w:rsidP="0042163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Our organisation provides regular training to participants on the child </w:t>
            </w:r>
            <w:r w:rsidR="0082125F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protection policy and </w:t>
            </w:r>
            <w:r w:rsidR="002C6E20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procedures </w:t>
            </w:r>
            <w:r w:rsidR="0082125F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and </w:t>
            </w:r>
            <w:r w:rsidR="002C6E20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uses child-</w:t>
            </w:r>
            <w:r w:rsidR="0082125F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friendly language.</w:t>
            </w:r>
          </w:p>
          <w:p w14:paraId="516C9A9F" w14:textId="457A48A4" w:rsidR="009A283C" w:rsidRPr="00060591" w:rsidRDefault="009A283C" w:rsidP="0042163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4E74AE23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6D494F87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307CCD94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3EE77105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4FE7A6E1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</w:tcPr>
          <w:p w14:paraId="04F9EC52" w14:textId="77777777" w:rsidR="00D60A50" w:rsidRPr="00060591" w:rsidRDefault="00D60A50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60591" w14:paraId="51840EA5" w14:textId="77777777" w:rsidTr="00A9583D">
        <w:tc>
          <w:tcPr>
            <w:tcW w:w="6498" w:type="dxa"/>
          </w:tcPr>
          <w:p w14:paraId="0357F1FC" w14:textId="4819C514" w:rsidR="0082125F" w:rsidRPr="00060591" w:rsidRDefault="0082125F" w:rsidP="00421639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(c</w:t>
            </w:r>
            <w:r w:rsidR="00C808A1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)</w:t>
            </w: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Community Involvement</w:t>
            </w:r>
          </w:p>
          <w:p w14:paraId="386B9182" w14:textId="55647D02" w:rsidR="00C808A1" w:rsidRPr="00060591" w:rsidRDefault="00C808A1" w:rsidP="0042163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Our organis</w:t>
            </w:r>
            <w:r w:rsidR="002C6E20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ation ensures that parents/guardians 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are engaged and informed about steps taken to ensure the safety of their children related to the programme. </w:t>
            </w:r>
          </w:p>
          <w:p w14:paraId="29E344CA" w14:textId="77777777" w:rsidR="00C808A1" w:rsidRPr="00060591" w:rsidRDefault="00C808A1" w:rsidP="0042163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0ED2BEC5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45ED46AF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3ABD8D7A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14E95C5C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5789037F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</w:tcPr>
          <w:p w14:paraId="3E580351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60591" w14:paraId="72154509" w14:textId="77777777" w:rsidTr="00F95B1D">
        <w:tc>
          <w:tcPr>
            <w:tcW w:w="6498" w:type="dxa"/>
            <w:shd w:val="clear" w:color="auto" w:fill="EAF1DD" w:themeFill="accent3" w:themeFillTint="33"/>
          </w:tcPr>
          <w:p w14:paraId="4E4267B9" w14:textId="2D94C275" w:rsidR="00C808A1" w:rsidRPr="00060591" w:rsidRDefault="0082125F" w:rsidP="00421639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3.6</w:t>
            </w:r>
            <w:r w:rsidR="00C808A1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="0008299E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Monitoring and </w:t>
            </w:r>
            <w:r w:rsidR="00C808A1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Evaluation</w:t>
            </w:r>
          </w:p>
        </w:tc>
        <w:tc>
          <w:tcPr>
            <w:tcW w:w="413" w:type="dxa"/>
            <w:shd w:val="clear" w:color="auto" w:fill="EAF1DD" w:themeFill="accent3" w:themeFillTint="33"/>
          </w:tcPr>
          <w:p w14:paraId="6491F521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AF1DD" w:themeFill="accent3" w:themeFillTint="33"/>
          </w:tcPr>
          <w:p w14:paraId="4E75D36C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AF1DD" w:themeFill="accent3" w:themeFillTint="33"/>
          </w:tcPr>
          <w:p w14:paraId="193CA74F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  <w:shd w:val="clear" w:color="auto" w:fill="EAF1DD" w:themeFill="accent3" w:themeFillTint="33"/>
          </w:tcPr>
          <w:p w14:paraId="46EB49B5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  <w:shd w:val="clear" w:color="auto" w:fill="EAF1DD" w:themeFill="accent3" w:themeFillTint="33"/>
          </w:tcPr>
          <w:p w14:paraId="4B776D95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  <w:shd w:val="clear" w:color="auto" w:fill="EAF1DD" w:themeFill="accent3" w:themeFillTint="33"/>
          </w:tcPr>
          <w:p w14:paraId="3FB3DC3F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B009EF" w:rsidRPr="00060591" w14:paraId="77757BCA" w14:textId="77777777" w:rsidTr="00041741">
        <w:tc>
          <w:tcPr>
            <w:tcW w:w="6498" w:type="dxa"/>
          </w:tcPr>
          <w:p w14:paraId="2F4BEFD3" w14:textId="0F315F96" w:rsidR="00B009EF" w:rsidRPr="00060591" w:rsidRDefault="00B009EF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(a) Registration and Contact Information</w:t>
            </w:r>
          </w:p>
          <w:p w14:paraId="1188FD37" w14:textId="264F2CEE" w:rsidR="00B009EF" w:rsidRPr="00060591" w:rsidRDefault="00B009EF" w:rsidP="00B009EF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Our organisation registers all participants joining the programme and ensures that contact details for their </w:t>
            </w:r>
            <w:r w:rsidR="002C6E20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parent/guardian 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or emergency contact is available for coaches.</w:t>
            </w:r>
            <w:r w:rsidR="00A5179A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2CB67205" w14:textId="794A82B0" w:rsidR="00AF1162" w:rsidRPr="00060591" w:rsidRDefault="00AF1162" w:rsidP="00B009EF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6E410407" w14:textId="77777777" w:rsidR="00B009EF" w:rsidRPr="00060591" w:rsidRDefault="00B009EF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4F44750E" w14:textId="77777777" w:rsidR="00B009EF" w:rsidRPr="00060591" w:rsidRDefault="00B009EF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104B8550" w14:textId="77777777" w:rsidR="00B009EF" w:rsidRPr="00060591" w:rsidRDefault="00B009EF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3C45FEC4" w14:textId="77777777" w:rsidR="00B009EF" w:rsidRPr="00060591" w:rsidRDefault="00B009EF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644B8196" w14:textId="77777777" w:rsidR="00B009EF" w:rsidRPr="00060591" w:rsidRDefault="00B009EF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</w:tcPr>
          <w:p w14:paraId="3FB75645" w14:textId="77777777" w:rsidR="00B009EF" w:rsidRPr="00060591" w:rsidRDefault="00B009EF" w:rsidP="00041741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60591" w14:paraId="17F01294" w14:textId="77777777" w:rsidTr="00A9583D">
        <w:tc>
          <w:tcPr>
            <w:tcW w:w="6498" w:type="dxa"/>
          </w:tcPr>
          <w:p w14:paraId="1FAA5F78" w14:textId="4C8F0949" w:rsidR="0082125F" w:rsidRPr="00060591" w:rsidRDefault="00B009EF" w:rsidP="00421639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(b</w:t>
            </w:r>
            <w:r w:rsidR="00C808A1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) </w:t>
            </w:r>
            <w:r w:rsidR="0082125F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Integration of Child Protection Indicators</w:t>
            </w:r>
          </w:p>
          <w:p w14:paraId="40AC4843" w14:textId="661D31D8" w:rsidR="00C808A1" w:rsidRPr="00060591" w:rsidRDefault="00C808A1" w:rsidP="0042163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Our organisation integrates child protection performance into the monitoring and evaluation system.</w:t>
            </w:r>
          </w:p>
          <w:p w14:paraId="0912F0CC" w14:textId="0F4D8282" w:rsidR="000F24CD" w:rsidRPr="00060591" w:rsidRDefault="000F24CD" w:rsidP="00421639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03037D7E" w14:textId="7850C875" w:rsidR="00C808A1" w:rsidRPr="00060591" w:rsidRDefault="002C6E20" w:rsidP="00C808A1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lastRenderedPageBreak/>
              <w:t>T</w:t>
            </w:r>
            <w:r w:rsidR="00C808A1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he number of </w:t>
            </w:r>
            <w:r w:rsidR="004421CA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complaints and </w:t>
            </w:r>
            <w:r w:rsidR="00C808A1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violations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is tracked</w:t>
            </w:r>
          </w:p>
          <w:p w14:paraId="6366ABDF" w14:textId="7D1D60F5" w:rsidR="004421CA" w:rsidRPr="00060591" w:rsidRDefault="001B3109" w:rsidP="00C808A1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C</w:t>
            </w:r>
            <w:r w:rsidR="004421CA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omplaints,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violations, investigation processes and referrals are clearly documented</w:t>
            </w:r>
            <w:r w:rsidR="004421CA"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4BE9BA25" w14:textId="19D32A54" w:rsidR="00C808A1" w:rsidRPr="00060591" w:rsidRDefault="00C808A1" w:rsidP="00C808A1">
            <w:pPr>
              <w:pStyle w:val="ListParagrap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609708E3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1D3CD870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424810B6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61B5EFA8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1BB7DC32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</w:tcPr>
          <w:p w14:paraId="77872DAC" w14:textId="77777777" w:rsidR="00C808A1" w:rsidRPr="00060591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C808A1" w:rsidRPr="0008299E" w14:paraId="39DBCAB7" w14:textId="77777777" w:rsidTr="00A9583D">
        <w:tc>
          <w:tcPr>
            <w:tcW w:w="6498" w:type="dxa"/>
          </w:tcPr>
          <w:p w14:paraId="18349ED3" w14:textId="58757372" w:rsidR="0082125F" w:rsidRPr="00060591" w:rsidRDefault="00C808A1" w:rsidP="0042163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lastRenderedPageBreak/>
              <w:t>(</w:t>
            </w:r>
            <w:r w:rsidR="00B009EF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</w:t>
            </w:r>
            <w:r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)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82125F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Regular Evaluation of Child Protection Policies and </w:t>
            </w:r>
            <w:r w:rsidR="002C6E20" w:rsidRPr="00060591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Procedures</w:t>
            </w:r>
          </w:p>
          <w:p w14:paraId="35414A41" w14:textId="5B306A2A" w:rsidR="00C808A1" w:rsidRPr="00060591" w:rsidRDefault="00C808A1" w:rsidP="0042163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Our organisation conducts evaluations after a set period of time to assess the effectiveness of the policies and proce</w:t>
            </w:r>
            <w:r w:rsidR="002C6E20" w:rsidRPr="00060591">
              <w:rPr>
                <w:rFonts w:asciiTheme="majorHAnsi" w:hAnsiTheme="majorHAnsi"/>
                <w:sz w:val="22"/>
                <w:szCs w:val="22"/>
                <w:lang w:val="en-GB"/>
              </w:rPr>
              <w:t>dures</w:t>
            </w: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. </w:t>
            </w:r>
          </w:p>
          <w:p w14:paraId="2B945DB0" w14:textId="6E84D846" w:rsidR="000F24CD" w:rsidRPr="00060591" w:rsidRDefault="000F24CD" w:rsidP="00421639">
            <w:pPr>
              <w:rPr>
                <w:rFonts w:asciiTheme="majorHAnsi" w:hAnsiTheme="majorHAnsi"/>
                <w:i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Example</w:t>
            </w:r>
          </w:p>
          <w:p w14:paraId="18B24B45" w14:textId="77777777" w:rsidR="00C808A1" w:rsidRPr="00060591" w:rsidRDefault="00C808A1" w:rsidP="00C808A1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060591">
              <w:rPr>
                <w:rFonts w:asciiTheme="majorHAnsi" w:hAnsiTheme="majorHAnsi"/>
                <w:sz w:val="22"/>
                <w:szCs w:val="22"/>
                <w:lang w:val="en-GB"/>
              </w:rPr>
              <w:t>If no/few complaints were received, the organisation explores the child protection policies and processes to ensure they are working and effective</w:t>
            </w:r>
          </w:p>
          <w:p w14:paraId="5446A14E" w14:textId="6AD6667F" w:rsidR="00C808A1" w:rsidRPr="0008299E" w:rsidRDefault="00C808A1" w:rsidP="00C808A1">
            <w:pPr>
              <w:pStyle w:val="ListParagrap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34A706BA" w14:textId="77777777" w:rsidR="00C808A1" w:rsidRPr="0008299E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06B9DBCD" w14:textId="77777777" w:rsidR="00C808A1" w:rsidRPr="0008299E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2331ECDD" w14:textId="77777777" w:rsidR="00C808A1" w:rsidRPr="0008299E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3" w:type="dxa"/>
          </w:tcPr>
          <w:p w14:paraId="4D58A643" w14:textId="77777777" w:rsidR="00C808A1" w:rsidRPr="0008299E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14" w:type="dxa"/>
          </w:tcPr>
          <w:p w14:paraId="5CEF3938" w14:textId="77777777" w:rsidR="00C808A1" w:rsidRPr="0008299E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</w:tcPr>
          <w:p w14:paraId="60731439" w14:textId="77777777" w:rsidR="00C808A1" w:rsidRPr="0008299E" w:rsidRDefault="00C808A1" w:rsidP="002D1584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</w:tbl>
    <w:p w14:paraId="22305D23" w14:textId="77777777" w:rsidR="002D1584" w:rsidRPr="0008299E" w:rsidRDefault="002D1584" w:rsidP="00165401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lang w:val="en-GB"/>
        </w:rPr>
      </w:pPr>
    </w:p>
    <w:p w14:paraId="383560D2" w14:textId="77777777" w:rsidR="00BE42F8" w:rsidRPr="0008299E" w:rsidRDefault="00BE42F8">
      <w:pPr>
        <w:rPr>
          <w:lang w:val="en-GB"/>
        </w:rPr>
      </w:pPr>
    </w:p>
    <w:sectPr w:rsidR="00BE42F8" w:rsidRPr="0008299E" w:rsidSect="00F53A1A">
      <w:headerReference w:type="default" r:id="rId8"/>
      <w:footerReference w:type="default" r:id="rId9"/>
      <w:pgSz w:w="15840" w:h="12240" w:orient="landscape"/>
      <w:pgMar w:top="22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372C0" w14:textId="77777777" w:rsidR="005C01B4" w:rsidRDefault="005C01B4" w:rsidP="00BE42F8">
      <w:r>
        <w:separator/>
      </w:r>
    </w:p>
  </w:endnote>
  <w:endnote w:type="continuationSeparator" w:id="0">
    <w:p w14:paraId="2CC3B890" w14:textId="77777777" w:rsidR="005C01B4" w:rsidRDefault="005C01B4" w:rsidP="00BE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975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8DF74" w14:textId="4525B6D1" w:rsidR="00E45D74" w:rsidRDefault="00E45D74">
        <w:pPr>
          <w:pStyle w:val="Footer"/>
          <w:jc w:val="right"/>
        </w:pPr>
        <w:r w:rsidRPr="006A1707">
          <w:rPr>
            <w:rFonts w:ascii="Calibri" w:hAnsi="Calibri"/>
            <w:sz w:val="20"/>
          </w:rPr>
          <w:fldChar w:fldCharType="begin"/>
        </w:r>
        <w:r w:rsidRPr="006A1707">
          <w:rPr>
            <w:rFonts w:ascii="Calibri" w:hAnsi="Calibri"/>
            <w:sz w:val="20"/>
          </w:rPr>
          <w:instrText xml:space="preserve"> PAGE   \* MERGEFORMAT </w:instrText>
        </w:r>
        <w:r w:rsidRPr="006A1707">
          <w:rPr>
            <w:rFonts w:ascii="Calibri" w:hAnsi="Calibri"/>
            <w:sz w:val="20"/>
          </w:rPr>
          <w:fldChar w:fldCharType="separate"/>
        </w:r>
        <w:r w:rsidR="00655D55">
          <w:rPr>
            <w:rFonts w:ascii="Calibri" w:hAnsi="Calibri"/>
            <w:noProof/>
            <w:sz w:val="20"/>
          </w:rPr>
          <w:t>1</w:t>
        </w:r>
        <w:r w:rsidRPr="006A1707">
          <w:rPr>
            <w:rFonts w:ascii="Calibri" w:hAnsi="Calibri"/>
            <w:noProof/>
            <w:sz w:val="20"/>
          </w:rPr>
          <w:fldChar w:fldCharType="end"/>
        </w:r>
      </w:p>
    </w:sdtContent>
  </w:sdt>
  <w:p w14:paraId="3B3EC77C" w14:textId="77777777" w:rsidR="00E45D74" w:rsidRDefault="00E4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D4DA3" w14:textId="77777777" w:rsidR="005C01B4" w:rsidRDefault="005C01B4" w:rsidP="00BE42F8">
      <w:r>
        <w:separator/>
      </w:r>
    </w:p>
  </w:footnote>
  <w:footnote w:type="continuationSeparator" w:id="0">
    <w:p w14:paraId="161F61C5" w14:textId="77777777" w:rsidR="005C01B4" w:rsidRDefault="005C01B4" w:rsidP="00BE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100C" w14:textId="48F4A7DC" w:rsidR="00E45D74" w:rsidRPr="00BE42F8" w:rsidRDefault="00E45D74" w:rsidP="00BE42F8">
    <w:pPr>
      <w:pStyle w:val="Header"/>
      <w:jc w:val="right"/>
    </w:pPr>
    <w:r>
      <w:rPr>
        <w:noProof/>
        <w:lang w:val="es-419" w:eastAsia="es-419"/>
      </w:rPr>
      <w:drawing>
        <wp:inline distT="0" distB="0" distL="0" distR="0" wp14:anchorId="6CD8902A" wp14:editId="7C589413">
          <wp:extent cx="1301262" cy="7048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26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F5C"/>
    <w:multiLevelType w:val="hybridMultilevel"/>
    <w:tmpl w:val="4274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76BC"/>
    <w:multiLevelType w:val="multilevel"/>
    <w:tmpl w:val="2970F396"/>
    <w:lvl w:ilvl="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6FDB"/>
    <w:multiLevelType w:val="hybridMultilevel"/>
    <w:tmpl w:val="902E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3525"/>
    <w:multiLevelType w:val="hybridMultilevel"/>
    <w:tmpl w:val="1524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4D11"/>
    <w:multiLevelType w:val="hybridMultilevel"/>
    <w:tmpl w:val="F830E2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2E22"/>
    <w:multiLevelType w:val="hybridMultilevel"/>
    <w:tmpl w:val="10AE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C41F0"/>
    <w:multiLevelType w:val="hybridMultilevel"/>
    <w:tmpl w:val="D8FAA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24197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5B18"/>
    <w:multiLevelType w:val="hybridMultilevel"/>
    <w:tmpl w:val="E51A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228FC"/>
    <w:multiLevelType w:val="multilevel"/>
    <w:tmpl w:val="AA12E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CE5CAE"/>
    <w:multiLevelType w:val="hybridMultilevel"/>
    <w:tmpl w:val="DFB4C1D6"/>
    <w:lvl w:ilvl="0" w:tplc="7D1069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04EBD"/>
    <w:multiLevelType w:val="hybridMultilevel"/>
    <w:tmpl w:val="4F92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201D"/>
    <w:multiLevelType w:val="hybridMultilevel"/>
    <w:tmpl w:val="FFCA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27CCD"/>
    <w:multiLevelType w:val="multilevel"/>
    <w:tmpl w:val="AA12E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F17A64"/>
    <w:multiLevelType w:val="hybridMultilevel"/>
    <w:tmpl w:val="38069B76"/>
    <w:lvl w:ilvl="0" w:tplc="CA20CA4E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A7BF2"/>
    <w:multiLevelType w:val="hybridMultilevel"/>
    <w:tmpl w:val="6F52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7650"/>
    <w:multiLevelType w:val="hybridMultilevel"/>
    <w:tmpl w:val="3C9A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22282"/>
    <w:multiLevelType w:val="hybridMultilevel"/>
    <w:tmpl w:val="127A28B8"/>
    <w:lvl w:ilvl="0" w:tplc="D724197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476F1"/>
    <w:multiLevelType w:val="multilevel"/>
    <w:tmpl w:val="127A28B8"/>
    <w:lvl w:ilvl="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22FA6"/>
    <w:multiLevelType w:val="hybridMultilevel"/>
    <w:tmpl w:val="24A41546"/>
    <w:lvl w:ilvl="0" w:tplc="9176ECD4">
      <w:start w:val="1"/>
      <w:numFmt w:val="lowerLetter"/>
      <w:lvlText w:val="(%1)"/>
      <w:lvlJc w:val="left"/>
      <w:pPr>
        <w:ind w:left="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328A1CF0"/>
    <w:multiLevelType w:val="multilevel"/>
    <w:tmpl w:val="AA12E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A50A37"/>
    <w:multiLevelType w:val="hybridMultilevel"/>
    <w:tmpl w:val="0FBE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203E4"/>
    <w:multiLevelType w:val="multilevel"/>
    <w:tmpl w:val="AA12E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CB0773"/>
    <w:multiLevelType w:val="hybridMultilevel"/>
    <w:tmpl w:val="0B8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438B8"/>
    <w:multiLevelType w:val="multilevel"/>
    <w:tmpl w:val="B80AC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931E0"/>
    <w:multiLevelType w:val="hybridMultilevel"/>
    <w:tmpl w:val="9B1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7439B"/>
    <w:multiLevelType w:val="hybridMultilevel"/>
    <w:tmpl w:val="469C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E4BFE"/>
    <w:multiLevelType w:val="multilevel"/>
    <w:tmpl w:val="AA12E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D403EA"/>
    <w:multiLevelType w:val="multilevel"/>
    <w:tmpl w:val="AA12E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B772DF"/>
    <w:multiLevelType w:val="hybridMultilevel"/>
    <w:tmpl w:val="2970F396"/>
    <w:lvl w:ilvl="0" w:tplc="D724197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75782"/>
    <w:multiLevelType w:val="hybridMultilevel"/>
    <w:tmpl w:val="A29C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A57EB"/>
    <w:multiLevelType w:val="hybridMultilevel"/>
    <w:tmpl w:val="18DC1418"/>
    <w:lvl w:ilvl="0" w:tplc="3A2CF5CE">
      <w:start w:val="1"/>
      <w:numFmt w:val="lowerLetter"/>
      <w:lvlText w:val="(%1)"/>
      <w:lvlJc w:val="left"/>
      <w:pPr>
        <w:ind w:left="36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762395"/>
    <w:multiLevelType w:val="hybridMultilevel"/>
    <w:tmpl w:val="6F08EFAE"/>
    <w:lvl w:ilvl="0" w:tplc="6BC6E80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47B85"/>
    <w:multiLevelType w:val="multilevel"/>
    <w:tmpl w:val="E178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F3248E"/>
    <w:multiLevelType w:val="hybridMultilevel"/>
    <w:tmpl w:val="335C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95964"/>
    <w:multiLevelType w:val="multilevel"/>
    <w:tmpl w:val="45DC85D0"/>
    <w:lvl w:ilvl="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3138C"/>
    <w:multiLevelType w:val="hybridMultilevel"/>
    <w:tmpl w:val="82A4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01761"/>
    <w:multiLevelType w:val="hybridMultilevel"/>
    <w:tmpl w:val="2F6C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E04C4"/>
    <w:multiLevelType w:val="hybridMultilevel"/>
    <w:tmpl w:val="9BE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75051"/>
    <w:multiLevelType w:val="hybridMultilevel"/>
    <w:tmpl w:val="1406A4E6"/>
    <w:lvl w:ilvl="0" w:tplc="1CA40C2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418EB"/>
    <w:multiLevelType w:val="hybridMultilevel"/>
    <w:tmpl w:val="28F8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D4DC4"/>
    <w:multiLevelType w:val="hybridMultilevel"/>
    <w:tmpl w:val="540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57A42"/>
    <w:multiLevelType w:val="hybridMultilevel"/>
    <w:tmpl w:val="2BD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813B8"/>
    <w:multiLevelType w:val="hybridMultilevel"/>
    <w:tmpl w:val="32DC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9235F"/>
    <w:multiLevelType w:val="hybridMultilevel"/>
    <w:tmpl w:val="45DC85D0"/>
    <w:lvl w:ilvl="0" w:tplc="D724197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E0306"/>
    <w:multiLevelType w:val="hybridMultilevel"/>
    <w:tmpl w:val="45BA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792"/>
    <w:multiLevelType w:val="hybridMultilevel"/>
    <w:tmpl w:val="FA123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F2A87"/>
    <w:multiLevelType w:val="hybridMultilevel"/>
    <w:tmpl w:val="12AC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23"/>
  </w:num>
  <w:num w:numId="4">
    <w:abstractNumId w:val="43"/>
  </w:num>
  <w:num w:numId="5">
    <w:abstractNumId w:val="34"/>
  </w:num>
  <w:num w:numId="6">
    <w:abstractNumId w:val="13"/>
  </w:num>
  <w:num w:numId="7">
    <w:abstractNumId w:val="16"/>
  </w:num>
  <w:num w:numId="8">
    <w:abstractNumId w:val="17"/>
  </w:num>
  <w:num w:numId="9">
    <w:abstractNumId w:val="31"/>
  </w:num>
  <w:num w:numId="10">
    <w:abstractNumId w:val="28"/>
  </w:num>
  <w:num w:numId="11">
    <w:abstractNumId w:val="1"/>
  </w:num>
  <w:num w:numId="12">
    <w:abstractNumId w:val="38"/>
  </w:num>
  <w:num w:numId="13">
    <w:abstractNumId w:val="45"/>
  </w:num>
  <w:num w:numId="14">
    <w:abstractNumId w:val="3"/>
  </w:num>
  <w:num w:numId="15">
    <w:abstractNumId w:val="41"/>
  </w:num>
  <w:num w:numId="16">
    <w:abstractNumId w:val="15"/>
  </w:num>
  <w:num w:numId="17">
    <w:abstractNumId w:val="7"/>
  </w:num>
  <w:num w:numId="18">
    <w:abstractNumId w:val="0"/>
  </w:num>
  <w:num w:numId="19">
    <w:abstractNumId w:val="46"/>
  </w:num>
  <w:num w:numId="20">
    <w:abstractNumId w:val="39"/>
  </w:num>
  <w:num w:numId="21">
    <w:abstractNumId w:val="11"/>
  </w:num>
  <w:num w:numId="22">
    <w:abstractNumId w:val="32"/>
  </w:num>
  <w:num w:numId="23">
    <w:abstractNumId w:val="36"/>
  </w:num>
  <w:num w:numId="24">
    <w:abstractNumId w:val="19"/>
  </w:num>
  <w:num w:numId="25">
    <w:abstractNumId w:val="27"/>
  </w:num>
  <w:num w:numId="26">
    <w:abstractNumId w:val="26"/>
  </w:num>
  <w:num w:numId="27">
    <w:abstractNumId w:val="8"/>
  </w:num>
  <w:num w:numId="28">
    <w:abstractNumId w:val="20"/>
  </w:num>
  <w:num w:numId="29">
    <w:abstractNumId w:val="24"/>
  </w:num>
  <w:num w:numId="30">
    <w:abstractNumId w:val="4"/>
  </w:num>
  <w:num w:numId="31">
    <w:abstractNumId w:val="12"/>
  </w:num>
  <w:num w:numId="32">
    <w:abstractNumId w:val="30"/>
  </w:num>
  <w:num w:numId="33">
    <w:abstractNumId w:val="9"/>
  </w:num>
  <w:num w:numId="34">
    <w:abstractNumId w:val="22"/>
  </w:num>
  <w:num w:numId="35">
    <w:abstractNumId w:val="42"/>
  </w:num>
  <w:num w:numId="36">
    <w:abstractNumId w:val="2"/>
  </w:num>
  <w:num w:numId="37">
    <w:abstractNumId w:val="37"/>
  </w:num>
  <w:num w:numId="38">
    <w:abstractNumId w:val="21"/>
  </w:num>
  <w:num w:numId="39">
    <w:abstractNumId w:val="18"/>
  </w:num>
  <w:num w:numId="40">
    <w:abstractNumId w:val="35"/>
  </w:num>
  <w:num w:numId="41">
    <w:abstractNumId w:val="29"/>
  </w:num>
  <w:num w:numId="42">
    <w:abstractNumId w:val="33"/>
  </w:num>
  <w:num w:numId="43">
    <w:abstractNumId w:val="10"/>
  </w:num>
  <w:num w:numId="44">
    <w:abstractNumId w:val="44"/>
  </w:num>
  <w:num w:numId="45">
    <w:abstractNumId w:val="25"/>
  </w:num>
  <w:num w:numId="46">
    <w:abstractNumId w:val="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0B"/>
    <w:rsid w:val="00011380"/>
    <w:rsid w:val="00020AA6"/>
    <w:rsid w:val="00037A9E"/>
    <w:rsid w:val="00041741"/>
    <w:rsid w:val="00060591"/>
    <w:rsid w:val="00065311"/>
    <w:rsid w:val="0008299E"/>
    <w:rsid w:val="000D0CEC"/>
    <w:rsid w:val="000E3CD2"/>
    <w:rsid w:val="000E4136"/>
    <w:rsid w:val="000F24CD"/>
    <w:rsid w:val="00126801"/>
    <w:rsid w:val="001404F7"/>
    <w:rsid w:val="00165401"/>
    <w:rsid w:val="001B3109"/>
    <w:rsid w:val="001B403A"/>
    <w:rsid w:val="001B5346"/>
    <w:rsid w:val="001E1DD1"/>
    <w:rsid w:val="001E45B4"/>
    <w:rsid w:val="00213ADB"/>
    <w:rsid w:val="00221F71"/>
    <w:rsid w:val="0022609D"/>
    <w:rsid w:val="00232ADA"/>
    <w:rsid w:val="00254846"/>
    <w:rsid w:val="00273212"/>
    <w:rsid w:val="00284BB3"/>
    <w:rsid w:val="002862AA"/>
    <w:rsid w:val="00293ED4"/>
    <w:rsid w:val="002A064E"/>
    <w:rsid w:val="002C6E20"/>
    <w:rsid w:val="002D1584"/>
    <w:rsid w:val="00341414"/>
    <w:rsid w:val="00362391"/>
    <w:rsid w:val="0038587C"/>
    <w:rsid w:val="003B699C"/>
    <w:rsid w:val="003E292E"/>
    <w:rsid w:val="003E739F"/>
    <w:rsid w:val="003F0D4E"/>
    <w:rsid w:val="003F7B94"/>
    <w:rsid w:val="004161AF"/>
    <w:rsid w:val="00421639"/>
    <w:rsid w:val="004421CA"/>
    <w:rsid w:val="004429FC"/>
    <w:rsid w:val="004509F5"/>
    <w:rsid w:val="004548D9"/>
    <w:rsid w:val="00464AE6"/>
    <w:rsid w:val="00483ED9"/>
    <w:rsid w:val="004B02F4"/>
    <w:rsid w:val="004C583F"/>
    <w:rsid w:val="00531EB1"/>
    <w:rsid w:val="00546870"/>
    <w:rsid w:val="005533FD"/>
    <w:rsid w:val="00586A5A"/>
    <w:rsid w:val="0059594F"/>
    <w:rsid w:val="005B159A"/>
    <w:rsid w:val="005B22F0"/>
    <w:rsid w:val="005C01B4"/>
    <w:rsid w:val="005D1E1C"/>
    <w:rsid w:val="00653AE2"/>
    <w:rsid w:val="00655D55"/>
    <w:rsid w:val="006560C4"/>
    <w:rsid w:val="00680B05"/>
    <w:rsid w:val="006A1707"/>
    <w:rsid w:val="006B54D2"/>
    <w:rsid w:val="0070070B"/>
    <w:rsid w:val="007057E7"/>
    <w:rsid w:val="00705D22"/>
    <w:rsid w:val="007607F5"/>
    <w:rsid w:val="00766D79"/>
    <w:rsid w:val="007A6502"/>
    <w:rsid w:val="007C3EE8"/>
    <w:rsid w:val="007D4E98"/>
    <w:rsid w:val="00810383"/>
    <w:rsid w:val="00811CAC"/>
    <w:rsid w:val="0082125F"/>
    <w:rsid w:val="008605C8"/>
    <w:rsid w:val="008A28FD"/>
    <w:rsid w:val="008C4EF5"/>
    <w:rsid w:val="008F164B"/>
    <w:rsid w:val="008F2418"/>
    <w:rsid w:val="008F36CA"/>
    <w:rsid w:val="008F4A62"/>
    <w:rsid w:val="00910271"/>
    <w:rsid w:val="009234BA"/>
    <w:rsid w:val="00947CDD"/>
    <w:rsid w:val="00953D71"/>
    <w:rsid w:val="00973AA8"/>
    <w:rsid w:val="009A283C"/>
    <w:rsid w:val="009C002D"/>
    <w:rsid w:val="009F623F"/>
    <w:rsid w:val="00A01C68"/>
    <w:rsid w:val="00A03EF2"/>
    <w:rsid w:val="00A12390"/>
    <w:rsid w:val="00A16DD8"/>
    <w:rsid w:val="00A32D6A"/>
    <w:rsid w:val="00A41867"/>
    <w:rsid w:val="00A5179A"/>
    <w:rsid w:val="00A55919"/>
    <w:rsid w:val="00A64FFE"/>
    <w:rsid w:val="00A839D5"/>
    <w:rsid w:val="00A9135B"/>
    <w:rsid w:val="00A9583D"/>
    <w:rsid w:val="00A96325"/>
    <w:rsid w:val="00AE5077"/>
    <w:rsid w:val="00AE5A96"/>
    <w:rsid w:val="00AF1162"/>
    <w:rsid w:val="00B009EF"/>
    <w:rsid w:val="00B53A19"/>
    <w:rsid w:val="00B838F8"/>
    <w:rsid w:val="00BA05DE"/>
    <w:rsid w:val="00BE1271"/>
    <w:rsid w:val="00BE42F8"/>
    <w:rsid w:val="00BF201E"/>
    <w:rsid w:val="00C012D8"/>
    <w:rsid w:val="00C527DD"/>
    <w:rsid w:val="00C52813"/>
    <w:rsid w:val="00C71AAE"/>
    <w:rsid w:val="00C73DE3"/>
    <w:rsid w:val="00C768E0"/>
    <w:rsid w:val="00C808A1"/>
    <w:rsid w:val="00C83EAA"/>
    <w:rsid w:val="00CA74A3"/>
    <w:rsid w:val="00CB56FC"/>
    <w:rsid w:val="00CB6862"/>
    <w:rsid w:val="00CB6A02"/>
    <w:rsid w:val="00CD2CC2"/>
    <w:rsid w:val="00D1609F"/>
    <w:rsid w:val="00D24F67"/>
    <w:rsid w:val="00D31FDE"/>
    <w:rsid w:val="00D35FA3"/>
    <w:rsid w:val="00D37CD8"/>
    <w:rsid w:val="00D56825"/>
    <w:rsid w:val="00D60A50"/>
    <w:rsid w:val="00D77AF0"/>
    <w:rsid w:val="00DC35D5"/>
    <w:rsid w:val="00DE0776"/>
    <w:rsid w:val="00DE0C50"/>
    <w:rsid w:val="00DF2FF5"/>
    <w:rsid w:val="00DF50D9"/>
    <w:rsid w:val="00DF77A8"/>
    <w:rsid w:val="00E27329"/>
    <w:rsid w:val="00E42F9D"/>
    <w:rsid w:val="00E45D74"/>
    <w:rsid w:val="00E47A96"/>
    <w:rsid w:val="00E93725"/>
    <w:rsid w:val="00F0328C"/>
    <w:rsid w:val="00F067FF"/>
    <w:rsid w:val="00F178EB"/>
    <w:rsid w:val="00F52DE4"/>
    <w:rsid w:val="00F53A1A"/>
    <w:rsid w:val="00F64A1D"/>
    <w:rsid w:val="00F95B1D"/>
    <w:rsid w:val="00FB3320"/>
    <w:rsid w:val="00FB7D1E"/>
    <w:rsid w:val="00FD653B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8BAF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EF"/>
  </w:style>
  <w:style w:type="paragraph" w:styleId="Heading1">
    <w:name w:val="heading 1"/>
    <w:basedOn w:val="Normal"/>
    <w:next w:val="Normal"/>
    <w:link w:val="Heading1Char"/>
    <w:uiPriority w:val="9"/>
    <w:qFormat/>
    <w:rsid w:val="00BE4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6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42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E4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2F8"/>
  </w:style>
  <w:style w:type="paragraph" w:styleId="Footer">
    <w:name w:val="footer"/>
    <w:basedOn w:val="Normal"/>
    <w:link w:val="FooterChar"/>
    <w:uiPriority w:val="99"/>
    <w:unhideWhenUsed/>
    <w:rsid w:val="00BE4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2F8"/>
  </w:style>
  <w:style w:type="paragraph" w:styleId="BalloonText">
    <w:name w:val="Balloon Text"/>
    <w:basedOn w:val="Normal"/>
    <w:link w:val="BalloonTextChar"/>
    <w:uiPriority w:val="99"/>
    <w:semiHidden/>
    <w:unhideWhenUsed/>
    <w:rsid w:val="00BE42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F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03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10383"/>
  </w:style>
  <w:style w:type="character" w:customStyle="1" w:styleId="CommentTextChar">
    <w:name w:val="Comment Text Char"/>
    <w:basedOn w:val="DefaultParagraphFont"/>
    <w:link w:val="CommentText"/>
    <w:uiPriority w:val="99"/>
    <w:rsid w:val="008103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3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383"/>
    <w:rPr>
      <w:b/>
      <w:bCs/>
      <w:sz w:val="20"/>
      <w:szCs w:val="20"/>
    </w:rPr>
  </w:style>
  <w:style w:type="paragraph" w:customStyle="1" w:styleId="Default">
    <w:name w:val="Default"/>
    <w:rsid w:val="00CD2CC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9F62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D1584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9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426CB-59E3-4795-85B7-4B3DFE05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13</Pages>
  <Words>2480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Win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Murray</dc:creator>
  <cp:lastModifiedBy>K. Brenninkmeijer</cp:lastModifiedBy>
  <cp:revision>50</cp:revision>
  <cp:lastPrinted>2016-01-12T08:27:00Z</cp:lastPrinted>
  <dcterms:created xsi:type="dcterms:W3CDTF">2016-01-20T07:12:00Z</dcterms:created>
  <dcterms:modified xsi:type="dcterms:W3CDTF">2019-01-08T13:53:00Z</dcterms:modified>
</cp:coreProperties>
</file>